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901"/>
      </w:tblGrid>
      <w:tr w:rsidR="00766379" w14:paraId="42E9F7C5" w14:textId="77777777" w:rsidTr="009F3F7E">
        <w:trPr>
          <w:gridAfter w:val="1"/>
          <w:wAfter w:w="8901" w:type="dxa"/>
          <w:jc w:val="center"/>
        </w:trPr>
        <w:tc>
          <w:tcPr>
            <w:tcW w:w="1555" w:type="dxa"/>
          </w:tcPr>
          <w:p w14:paraId="3EEC5DCE" w14:textId="059E4109" w:rsidR="00766379" w:rsidRDefault="00766379"/>
        </w:tc>
      </w:tr>
      <w:tr w:rsidR="009F3F7E" w14:paraId="435D98E8" w14:textId="77777777" w:rsidTr="009F3F7E">
        <w:trPr>
          <w:jc w:val="center"/>
        </w:trPr>
        <w:tc>
          <w:tcPr>
            <w:tcW w:w="1555" w:type="dxa"/>
          </w:tcPr>
          <w:p w14:paraId="4CAE5DFA" w14:textId="77777777" w:rsidR="009F3F7E" w:rsidRDefault="009F3F7E" w:rsidP="00295517">
            <w:r>
              <w:rPr>
                <w:noProof/>
              </w:rPr>
              <w:drawing>
                <wp:inline distT="0" distB="0" distL="0" distR="0" wp14:anchorId="304CD0C9" wp14:editId="0DF279E0">
                  <wp:extent cx="952500" cy="952500"/>
                  <wp:effectExtent l="0" t="0" r="0" b="0"/>
                  <wp:docPr id="1" name="Рисунок 1" descr="Изображение выглядит как еда, рубашка, рисунок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еда, рубашка, рисунок, комната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1" cy="9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58582875" w14:textId="77777777" w:rsidR="009F3F7E" w:rsidRPr="00B9714F" w:rsidRDefault="009F3F7E" w:rsidP="00295517">
            <w:pPr>
              <w:jc w:val="right"/>
              <w:rPr>
                <w:rFonts w:ascii="HeliosBlack" w:hAnsi="HeliosBlack"/>
                <w:color w:val="3E3C40"/>
                <w:sz w:val="72"/>
                <w:szCs w:val="72"/>
              </w:rPr>
            </w:pPr>
            <w:r>
              <w:rPr>
                <w:rFonts w:ascii="HeliosBlack" w:hAnsi="HeliosBlack"/>
                <w:color w:val="3E3C40"/>
                <w:sz w:val="72"/>
                <w:szCs w:val="72"/>
              </w:rPr>
              <w:t>ПРЕЙСКУРАНТ</w:t>
            </w:r>
          </w:p>
          <w:p w14:paraId="4914F090" w14:textId="77777777" w:rsidR="009F3F7E" w:rsidRPr="00B64A4A" w:rsidRDefault="009F3F7E" w:rsidP="00295517">
            <w:pPr>
              <w:jc w:val="right"/>
              <w:rPr>
                <w:rFonts w:ascii="HeliosLight" w:hAnsi="HeliosLight"/>
                <w:lang w:val="en-US"/>
              </w:rPr>
            </w:pPr>
          </w:p>
        </w:tc>
      </w:tr>
    </w:tbl>
    <w:p w14:paraId="78BFD8E4" w14:textId="77777777" w:rsidR="009F3F7E" w:rsidRDefault="009F3F7E" w:rsidP="009F3F7E"/>
    <w:p w14:paraId="72F09025" w14:textId="77777777" w:rsidR="009F3F7E" w:rsidRPr="00EC3199" w:rsidRDefault="009F3F7E" w:rsidP="009F3F7E">
      <w:pPr>
        <w:jc w:val="center"/>
        <w:rPr>
          <w:rFonts w:ascii="HeliosBlack" w:hAnsi="HeliosBlack"/>
          <w:color w:val="3B3838" w:themeColor="background2" w:themeShade="40"/>
          <w:sz w:val="56"/>
          <w:szCs w:val="56"/>
          <w:lang w:val="en-US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>ГРУМИНГ-САЛОН</w:t>
      </w:r>
      <w:r w:rsidRPr="00B9714F">
        <w:rPr>
          <w:rFonts w:ascii="HeliosBlack" w:hAnsi="HeliosBlack"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by</w:t>
      </w:r>
      <w:proofErr w:type="spellEnd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Petgroup</w:t>
      </w:r>
      <w:proofErr w:type="spellEnd"/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9F3F7E" w14:paraId="58A0597C" w14:textId="77777777" w:rsidTr="00295517">
        <w:trPr>
          <w:trHeight w:val="308"/>
          <w:jc w:val="center"/>
        </w:trPr>
        <w:tc>
          <w:tcPr>
            <w:tcW w:w="704" w:type="dxa"/>
            <w:shd w:val="clear" w:color="auto" w:fill="C00000"/>
            <w:vAlign w:val="center"/>
          </w:tcPr>
          <w:p w14:paraId="11D6DC3F" w14:textId="77777777" w:rsidR="009F3F7E" w:rsidRPr="006F4375" w:rsidRDefault="009F3F7E" w:rsidP="002955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4375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6266" w:type="dxa"/>
            <w:shd w:val="clear" w:color="auto" w:fill="C00000"/>
            <w:vAlign w:val="center"/>
          </w:tcPr>
          <w:p w14:paraId="7ACC19A6" w14:textId="77777777" w:rsidR="009F3F7E" w:rsidRPr="006F4375" w:rsidRDefault="009F3F7E" w:rsidP="002955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4375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3486" w:type="dxa"/>
            <w:shd w:val="clear" w:color="auto" w:fill="C00000"/>
            <w:vAlign w:val="center"/>
          </w:tcPr>
          <w:p w14:paraId="0301016D" w14:textId="77777777" w:rsidR="009F3F7E" w:rsidRPr="006F4375" w:rsidRDefault="009F3F7E" w:rsidP="002955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4375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9F3F7E" w14:paraId="2E190E8E" w14:textId="77777777" w:rsidTr="00295517">
        <w:trPr>
          <w:jc w:val="center"/>
        </w:trPr>
        <w:tc>
          <w:tcPr>
            <w:tcW w:w="704" w:type="dxa"/>
          </w:tcPr>
          <w:p w14:paraId="1A95CE4E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66" w:type="dxa"/>
          </w:tcPr>
          <w:p w14:paraId="0018522B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Одна из манипуляций:</w:t>
            </w:r>
          </w:p>
          <w:p w14:paraId="4014E834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 xml:space="preserve"> - чистка ушей</w:t>
            </w:r>
          </w:p>
          <w:p w14:paraId="7D1CEFA6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 xml:space="preserve"> - стрижка когтей (</w:t>
            </w:r>
            <w:proofErr w:type="spellStart"/>
            <w:r w:rsidRPr="0025584B">
              <w:rPr>
                <w:rFonts w:ascii="Arial" w:hAnsi="Arial" w:cs="Arial"/>
                <w:sz w:val="20"/>
                <w:szCs w:val="20"/>
              </w:rPr>
              <w:t>когтетюр</w:t>
            </w:r>
            <w:proofErr w:type="spellEnd"/>
            <w:r w:rsidRPr="002558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22BC33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 xml:space="preserve"> - чистка желез у собак</w:t>
            </w:r>
          </w:p>
          <w:p w14:paraId="019AC4FA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 xml:space="preserve"> - наклейка «мягких коготков»</w:t>
            </w:r>
          </w:p>
        </w:tc>
        <w:tc>
          <w:tcPr>
            <w:tcW w:w="3486" w:type="dxa"/>
          </w:tcPr>
          <w:p w14:paraId="29835322" w14:textId="77777777" w:rsidR="009F3F7E" w:rsidRPr="0025584B" w:rsidRDefault="009F3F7E" w:rsidP="00295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490</w:t>
            </w:r>
            <w:r w:rsidRPr="002558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F3F7E" w14:paraId="5A1E49CB" w14:textId="77777777" w:rsidTr="00295517">
        <w:trPr>
          <w:jc w:val="center"/>
        </w:trPr>
        <w:tc>
          <w:tcPr>
            <w:tcW w:w="704" w:type="dxa"/>
          </w:tcPr>
          <w:p w14:paraId="12501C57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66" w:type="dxa"/>
          </w:tcPr>
          <w:p w14:paraId="265C0106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Комплекс без стрижки или мытья</w:t>
            </w:r>
          </w:p>
          <w:p w14:paraId="32A002FB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(мытье, вычёсывание, стрижка когтей, обработка ушей и глаз, чистка желез у собак)</w:t>
            </w:r>
          </w:p>
        </w:tc>
        <w:tc>
          <w:tcPr>
            <w:tcW w:w="3486" w:type="dxa"/>
          </w:tcPr>
          <w:p w14:paraId="3F9F376E" w14:textId="77777777" w:rsidR="009F3F7E" w:rsidRPr="0025584B" w:rsidRDefault="009F3F7E" w:rsidP="00295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1 400</w:t>
            </w:r>
            <w:r w:rsidRPr="002558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F3F7E" w14:paraId="126F735B" w14:textId="77777777" w:rsidTr="00295517">
        <w:trPr>
          <w:jc w:val="center"/>
        </w:trPr>
        <w:tc>
          <w:tcPr>
            <w:tcW w:w="704" w:type="dxa"/>
          </w:tcPr>
          <w:p w14:paraId="5701D633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66" w:type="dxa"/>
          </w:tcPr>
          <w:p w14:paraId="7C833A1D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Комплекс со стрижкой</w:t>
            </w:r>
          </w:p>
          <w:p w14:paraId="515977B3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(мытье с сушкой, стрижка, вычёсывание, стрижка когтей, обработка ушей и глаз, чистка желез у собак)</w:t>
            </w:r>
          </w:p>
        </w:tc>
        <w:tc>
          <w:tcPr>
            <w:tcW w:w="3486" w:type="dxa"/>
          </w:tcPr>
          <w:p w14:paraId="7051EFF5" w14:textId="77777777" w:rsidR="009F3F7E" w:rsidRPr="0025584B" w:rsidRDefault="009F3F7E" w:rsidP="00295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1 900</w:t>
            </w:r>
            <w:r w:rsidRPr="002558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F3F7E" w14:paraId="08177FE8" w14:textId="77777777" w:rsidTr="00295517">
        <w:trPr>
          <w:jc w:val="center"/>
        </w:trPr>
        <w:tc>
          <w:tcPr>
            <w:tcW w:w="704" w:type="dxa"/>
          </w:tcPr>
          <w:p w14:paraId="58A92C85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66" w:type="dxa"/>
          </w:tcPr>
          <w:p w14:paraId="6D1DC893" w14:textId="77777777" w:rsidR="009F3F7E" w:rsidRPr="0025584B" w:rsidRDefault="009F3F7E" w:rsidP="00295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84B">
              <w:rPr>
                <w:rFonts w:ascii="Arial" w:hAnsi="Arial" w:cs="Arial"/>
                <w:sz w:val="20"/>
                <w:szCs w:val="20"/>
              </w:rPr>
              <w:t>Седация</w:t>
            </w:r>
            <w:proofErr w:type="spellEnd"/>
            <w:r w:rsidRPr="0025584B">
              <w:rPr>
                <w:rFonts w:ascii="Arial" w:hAnsi="Arial" w:cs="Arial"/>
                <w:sz w:val="20"/>
                <w:szCs w:val="20"/>
              </w:rPr>
              <w:t xml:space="preserve"> под контролем ветеринарного врача анестезиолога</w:t>
            </w:r>
          </w:p>
        </w:tc>
        <w:tc>
          <w:tcPr>
            <w:tcW w:w="3486" w:type="dxa"/>
          </w:tcPr>
          <w:p w14:paraId="2AA49C93" w14:textId="77777777" w:rsidR="009F3F7E" w:rsidRPr="0025584B" w:rsidRDefault="009F3F7E" w:rsidP="00295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4B">
              <w:rPr>
                <w:rFonts w:ascii="Arial" w:hAnsi="Arial" w:cs="Arial"/>
                <w:sz w:val="20"/>
                <w:szCs w:val="20"/>
              </w:rPr>
              <w:t>900</w:t>
            </w:r>
            <w:r w:rsidRPr="002558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7DE59803" w14:textId="77777777" w:rsidR="009F3F7E" w:rsidRPr="00EC3199" w:rsidRDefault="009F3F7E" w:rsidP="009F3F7E">
      <w:pPr>
        <w:jc w:val="center"/>
        <w:rPr>
          <w:rFonts w:ascii="HeliosBlack" w:hAnsi="HeliosBlack"/>
          <w:color w:val="3B3838" w:themeColor="background2" w:themeShade="40"/>
          <w:sz w:val="56"/>
          <w:szCs w:val="56"/>
          <w:lang w:val="en-US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>ВЕТКАБИНЕТ</w:t>
      </w:r>
      <w:r w:rsidRPr="00B9714F">
        <w:rPr>
          <w:rFonts w:ascii="HeliosBlack" w:hAnsi="HeliosBlack"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by</w:t>
      </w:r>
      <w:proofErr w:type="spellEnd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Petgroup</w:t>
      </w:r>
      <w:proofErr w:type="spellEnd"/>
    </w:p>
    <w:p w14:paraId="6C05A9B7" w14:textId="77777777" w:rsidR="009F3F7E" w:rsidRPr="00EC3199" w:rsidRDefault="009F3F7E" w:rsidP="009F3F7E">
      <w:pPr>
        <w:jc w:val="both"/>
        <w:rPr>
          <w:rFonts w:ascii="HeliosBlack" w:hAnsi="HeliosBlack"/>
          <w:color w:val="3B3838" w:themeColor="background2" w:themeShade="40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Цены на сайте носят информационный характер, окончательную стоимость услуг уточняйте у сотрудников ветеринарного кабинета. </w:t>
      </w:r>
      <w:r w:rsidRPr="00E614FF">
        <w:rPr>
          <w:rFonts w:ascii="Arial" w:eastAsia="Times New Roman" w:hAnsi="Arial" w:cs="Arial"/>
          <w:color w:val="000000"/>
          <w:lang w:eastAsia="ru-RU"/>
        </w:rPr>
        <w:t>На услуги, не предусмотренные данным прейскурантом, цены являются договорными.</w:t>
      </w:r>
      <w:r w:rsidRPr="00642B1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Обращаясь в ветеринарный кабинет, вы соглашаетесь с офертой и правилами, размещенными на сайте </w:t>
      </w:r>
      <w:hyperlink r:id="rId8" w:history="1">
        <w:r w:rsidRPr="003D5F2A">
          <w:rPr>
            <w:rStyle w:val="a4"/>
            <w:rFonts w:ascii="Arial" w:eastAsia="Times New Roman" w:hAnsi="Arial" w:cs="Arial"/>
            <w:lang w:val="en-US" w:eastAsia="ru-RU"/>
          </w:rPr>
          <w:t>https</w:t>
        </w:r>
        <w:r w:rsidRPr="003D5F2A">
          <w:rPr>
            <w:rStyle w:val="a4"/>
            <w:rFonts w:ascii="Arial" w:eastAsia="Times New Roman" w:hAnsi="Arial" w:cs="Arial"/>
            <w:lang w:eastAsia="ru-RU"/>
          </w:rPr>
          <w:t>://</w:t>
        </w:r>
        <w:r w:rsidRPr="003D5F2A">
          <w:rPr>
            <w:rStyle w:val="a4"/>
            <w:rFonts w:ascii="Arial" w:eastAsia="Times New Roman" w:hAnsi="Arial" w:cs="Arial"/>
            <w:lang w:val="en-US" w:eastAsia="ru-RU"/>
          </w:rPr>
          <w:t>www</w:t>
        </w:r>
        <w:r w:rsidRPr="003D5F2A">
          <w:rPr>
            <w:rStyle w:val="a4"/>
            <w:rFonts w:ascii="Arial" w:eastAsia="Times New Roman" w:hAnsi="Arial" w:cs="Arial"/>
            <w:lang w:eastAsia="ru-RU"/>
          </w:rPr>
          <w:t>.</w:t>
        </w:r>
        <w:proofErr w:type="spellStart"/>
        <w:r w:rsidRPr="003D5F2A">
          <w:rPr>
            <w:rStyle w:val="a4"/>
            <w:rFonts w:ascii="Arial" w:eastAsia="Times New Roman" w:hAnsi="Arial" w:cs="Arial"/>
            <w:lang w:val="en-US" w:eastAsia="ru-RU"/>
          </w:rPr>
          <w:t>petgroup</w:t>
        </w:r>
        <w:proofErr w:type="spellEnd"/>
        <w:r w:rsidRPr="003D5F2A">
          <w:rPr>
            <w:rStyle w:val="a4"/>
            <w:rFonts w:ascii="Arial" w:eastAsia="Times New Roman" w:hAnsi="Arial" w:cs="Arial"/>
            <w:lang w:eastAsia="ru-RU"/>
          </w:rPr>
          <w:t>.</w:t>
        </w:r>
        <w:proofErr w:type="spellStart"/>
        <w:r w:rsidRPr="003D5F2A">
          <w:rPr>
            <w:rStyle w:val="a4"/>
            <w:rFonts w:ascii="Arial" w:eastAsia="Times New Roman" w:hAnsi="Arial" w:cs="Arial"/>
            <w:lang w:val="en-US" w:eastAsia="ru-RU"/>
          </w:rPr>
          <w:t>ru</w:t>
        </w:r>
        <w:proofErr w:type="spellEnd"/>
        <w:r w:rsidRPr="003D5F2A">
          <w:rPr>
            <w:rStyle w:val="a4"/>
            <w:rFonts w:ascii="Arial" w:eastAsia="Times New Roman" w:hAnsi="Arial" w:cs="Arial"/>
            <w:lang w:eastAsia="ru-RU"/>
          </w:rPr>
          <w:t>/</w:t>
        </w:r>
      </w:hyperlink>
      <w:r w:rsidRPr="00EC3199">
        <w:rPr>
          <w:rFonts w:ascii="Arial" w:eastAsia="Times New Roman" w:hAnsi="Arial" w:cs="Arial"/>
          <w:lang w:eastAsia="ru-RU"/>
        </w:rPr>
        <w:t>.</w:t>
      </w:r>
    </w:p>
    <w:p w14:paraId="322AE72C" w14:textId="16CF23AF" w:rsidR="007634B3" w:rsidRPr="007634B3" w:rsidRDefault="007634B3" w:rsidP="007634B3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B3">
        <w:rPr>
          <w:rFonts w:ascii="Arial" w:hAnsi="Arial" w:cs="Arial"/>
          <w:b/>
          <w:bCs/>
          <w:sz w:val="20"/>
          <w:szCs w:val="20"/>
        </w:rPr>
        <w:t>ТЕРАПИЯ И ДИАГНОСТИКА</w:t>
      </w:r>
    </w:p>
    <w:tbl>
      <w:tblPr>
        <w:tblStyle w:val="a3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606"/>
        <w:gridCol w:w="8603"/>
        <w:gridCol w:w="1247"/>
      </w:tblGrid>
      <w:tr w:rsidR="00BC5843" w14:paraId="1F750591" w14:textId="77777777" w:rsidTr="00194870">
        <w:trPr>
          <w:trHeight w:val="70"/>
          <w:tblHeader/>
          <w:jc w:val="center"/>
        </w:trPr>
        <w:tc>
          <w:tcPr>
            <w:tcW w:w="606" w:type="dxa"/>
            <w:shd w:val="clear" w:color="auto" w:fill="ED7D31" w:themeFill="accent2"/>
            <w:vAlign w:val="center"/>
          </w:tcPr>
          <w:p w14:paraId="78501C5D" w14:textId="59553F89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603" w:type="dxa"/>
            <w:shd w:val="clear" w:color="auto" w:fill="ED7D31" w:themeFill="accent2"/>
            <w:vAlign w:val="center"/>
          </w:tcPr>
          <w:p w14:paraId="345D074F" w14:textId="5C8971DC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ED7D31" w:themeFill="accent2"/>
            <w:vAlign w:val="center"/>
          </w:tcPr>
          <w:p w14:paraId="6FEE2E59" w14:textId="57486E9E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BC5843" w14:paraId="32B90CA3" w14:textId="77777777" w:rsidTr="00194870">
        <w:trPr>
          <w:jc w:val="center"/>
        </w:trPr>
        <w:tc>
          <w:tcPr>
            <w:tcW w:w="606" w:type="dxa"/>
          </w:tcPr>
          <w:p w14:paraId="6763619E" w14:textId="075E712A" w:rsidR="00BC5843" w:rsidRPr="00780C1B" w:rsidRDefault="007F0ABB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03" w:type="dxa"/>
          </w:tcPr>
          <w:p w14:paraId="578BA383" w14:textId="6105667E" w:rsidR="00B10BFE" w:rsidRPr="00141FBE" w:rsidRDefault="007F0ABB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 xml:space="preserve"> – «За поболтать денег не бер</w:t>
            </w:r>
            <w:r w:rsidR="00C11387" w:rsidRPr="00780C1B">
              <w:rPr>
                <w:rFonts w:ascii="Arial" w:hAnsi="Arial" w:cs="Arial"/>
                <w:sz w:val="20"/>
                <w:szCs w:val="20"/>
              </w:rPr>
              <w:t>ё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>м»</w:t>
            </w:r>
            <w:r w:rsidR="009E1A88" w:rsidRPr="00780C1B">
              <w:rPr>
                <w:rFonts w:ascii="Arial" w:hAnsi="Arial" w:cs="Arial"/>
                <w:sz w:val="20"/>
                <w:szCs w:val="20"/>
              </w:rPr>
              <w:t xml:space="preserve">, а также снятие клеща, взвешивание и </w:t>
            </w:r>
            <w:r w:rsidR="00627711" w:rsidRPr="00780C1B">
              <w:rPr>
                <w:rFonts w:ascii="Arial" w:hAnsi="Arial" w:cs="Arial"/>
                <w:sz w:val="20"/>
                <w:szCs w:val="20"/>
              </w:rPr>
              <w:t>измерение температуры</w:t>
            </w:r>
            <w:r w:rsidR="00141FBE" w:rsidRPr="00141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FBE">
              <w:rPr>
                <w:rFonts w:ascii="Arial" w:hAnsi="Arial" w:cs="Arial"/>
                <w:sz w:val="20"/>
                <w:szCs w:val="20"/>
              </w:rPr>
              <w:t>делаем бесплатно.</w:t>
            </w:r>
          </w:p>
          <w:p w14:paraId="38CCDBA5" w14:textId="77777777" w:rsidR="005A6A2D" w:rsidRPr="00780C1B" w:rsidRDefault="005A6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4D159" w14:textId="1BE24C3E" w:rsidR="0020688E" w:rsidRPr="00B669A5" w:rsidRDefault="00C11387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Консультация возмо</w:t>
            </w:r>
            <w:r w:rsidR="001F480B">
              <w:rPr>
                <w:rFonts w:ascii="Arial" w:hAnsi="Arial" w:cs="Arial"/>
                <w:i/>
                <w:iCs/>
                <w:sz w:val="20"/>
                <w:szCs w:val="20"/>
              </w:rPr>
              <w:t>жна по телефону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0688E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 мессенджерах и в соцсетях</w:t>
            </w:r>
            <w:r w:rsidR="004D18F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AE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F480B">
              <w:rPr>
                <w:rFonts w:ascii="Arial" w:hAnsi="Arial" w:cs="Arial"/>
                <w:i/>
                <w:iCs/>
                <w:sz w:val="20"/>
                <w:szCs w:val="20"/>
              </w:rPr>
              <w:t>но не более 10мин на одного клиента в сутки</w:t>
            </w:r>
            <w:r w:rsidR="0020688E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При личном приеме с животным опла</w:t>
            </w:r>
            <w:r w:rsidR="004719D1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по пр</w:t>
            </w:r>
            <w:r w:rsidR="0033712A">
              <w:rPr>
                <w:rFonts w:ascii="Arial" w:hAnsi="Arial" w:cs="Arial"/>
                <w:i/>
                <w:iCs/>
                <w:sz w:val="20"/>
                <w:szCs w:val="20"/>
              </w:rPr>
              <w:t>ейскуранту.</w:t>
            </w:r>
          </w:p>
        </w:tc>
        <w:tc>
          <w:tcPr>
            <w:tcW w:w="1247" w:type="dxa"/>
          </w:tcPr>
          <w:p w14:paraId="50003333" w14:textId="666DCA65" w:rsidR="00BC5843" w:rsidRPr="00780C1B" w:rsidRDefault="00D67497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BC5843" w14:paraId="283C2B9F" w14:textId="77777777" w:rsidTr="00194870">
        <w:trPr>
          <w:jc w:val="center"/>
        </w:trPr>
        <w:tc>
          <w:tcPr>
            <w:tcW w:w="606" w:type="dxa"/>
          </w:tcPr>
          <w:p w14:paraId="00268C48" w14:textId="1141ADD0" w:rsidR="00BC5843" w:rsidRPr="00780C1B" w:rsidRDefault="00FE2E90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03" w:type="dxa"/>
          </w:tcPr>
          <w:p w14:paraId="08275C05" w14:textId="228CE003" w:rsidR="00BC5843" w:rsidRPr="00780C1B" w:rsidRDefault="00FD3B5F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Одна </w:t>
            </w:r>
            <w:r w:rsidR="00052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простая </w:t>
            </w: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манипуляци</w:t>
            </w:r>
            <w:r w:rsidR="00D057CF"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="00C77A42" w:rsidRPr="00780C1B">
              <w:rPr>
                <w:rFonts w:ascii="Arial" w:hAnsi="Arial" w:cs="Arial"/>
                <w:sz w:val="20"/>
                <w:szCs w:val="20"/>
              </w:rPr>
              <w:t xml:space="preserve"> из списка</w:t>
            </w:r>
            <w:r w:rsidRPr="00780C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6485D9" w14:textId="2739D3A8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осмотр животного без манипуляций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8501B8" w14:textId="037BF556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- 1-3 инъекции (кроме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 w:rsidR="004A0C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A0C05">
              <w:rPr>
                <w:rFonts w:ascii="Arial" w:hAnsi="Arial" w:cs="Arial"/>
                <w:sz w:val="20"/>
                <w:szCs w:val="20"/>
              </w:rPr>
              <w:t>гептрала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гептора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сандостатина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>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9FA8F0" w14:textId="24680FF6" w:rsidR="00DA7019" w:rsidRPr="00780C1B" w:rsidRDefault="00EC0E01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глюкозо</w:t>
            </w:r>
            <w:r w:rsidR="00DA7019" w:rsidRPr="00780C1B">
              <w:rPr>
                <w:rFonts w:ascii="Arial" w:hAnsi="Arial" w:cs="Arial"/>
                <w:sz w:val="20"/>
                <w:szCs w:val="20"/>
              </w:rPr>
              <w:t>метрия</w:t>
            </w:r>
            <w:proofErr w:type="spellEnd"/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20E8C3" w14:textId="0223A8D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пероральная (в рот) дача своего препарата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8E5822" w14:textId="2D122C42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от эктопаразитов со своим препаратом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D7DB47" w14:textId="2E6B091A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подкожная инфузия (капельница)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042536" w14:textId="5B48E616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постановка внутр</w:t>
            </w:r>
            <w:r w:rsidR="00FE2E90" w:rsidRPr="00780C1B">
              <w:rPr>
                <w:rFonts w:ascii="Arial" w:hAnsi="Arial" w:cs="Arial"/>
                <w:sz w:val="20"/>
                <w:szCs w:val="20"/>
              </w:rPr>
              <w:t>и</w:t>
            </w:r>
            <w:r w:rsidRPr="00780C1B">
              <w:rPr>
                <w:rFonts w:ascii="Arial" w:hAnsi="Arial" w:cs="Arial"/>
                <w:sz w:val="20"/>
                <w:szCs w:val="20"/>
              </w:rPr>
              <w:t>венного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144A1B" w14:textId="16AFCA5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болюсное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 xml:space="preserve"> введение препарата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6BBE35" w14:textId="70F11D4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промывание мочевого пузыря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6CCD46" w14:textId="6CFC174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новокаиновая блокада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0BBDFD" w14:textId="1E1723AB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чистка ушей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84584B" w14:textId="78C0153C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ран и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3C16BA" w14:textId="7BFB8EE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40C379" w14:textId="7CA59079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97D3FE" w14:textId="76A47574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lastRenderedPageBreak/>
              <w:t>- взятие соскоба/смыва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CABB6" w14:textId="52EE873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наложение бинтовой повязки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31F66B" w14:textId="26090B7E" w:rsidR="0062716F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забор крови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CA223F" w14:textId="51D5DA23" w:rsidR="00DA7019" w:rsidRDefault="001F480B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клизмирование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0AD377" w14:textId="5C41AD84" w:rsidR="001F480B" w:rsidRDefault="001F480B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перианальных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желёз;</w:t>
            </w:r>
          </w:p>
          <w:p w14:paraId="141E4037" w14:textId="67924D1A" w:rsidR="001F480B" w:rsidRPr="00780C1B" w:rsidRDefault="001F480B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стрижка когтей;</w:t>
            </w:r>
          </w:p>
          <w:p w14:paraId="2631C4EF" w14:textId="5E5CBAC5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4912" w14:textId="74B23693" w:rsidR="00FD3B5F" w:rsidRPr="00B669A5" w:rsidRDefault="00DA7019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Каждая манипуляция оплачивается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</w:t>
            </w:r>
            <w:r w:rsidR="001F480B">
              <w:rPr>
                <w:rFonts w:ascii="Arial" w:hAnsi="Arial" w:cs="Arial"/>
                <w:i/>
                <w:iCs/>
                <w:sz w:val="20"/>
                <w:szCs w:val="20"/>
              </w:rPr>
              <w:t>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Если </w:t>
            </w:r>
            <w:r w:rsidR="007D56CA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выполнено</w:t>
            </w:r>
            <w:r w:rsidR="0027307C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больше двух манипуляций, то опла</w:t>
            </w:r>
            <w:r w:rsidR="004D45FE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за первичный приём терапевта.</w:t>
            </w:r>
            <w:r w:rsidR="00FE72D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8A0A6B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звездочкой. </w:t>
            </w:r>
          </w:p>
        </w:tc>
        <w:tc>
          <w:tcPr>
            <w:tcW w:w="1247" w:type="dxa"/>
          </w:tcPr>
          <w:p w14:paraId="74602A1A" w14:textId="3441313D" w:rsidR="00BC5843" w:rsidRPr="00780C1B" w:rsidRDefault="001F480B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</w:t>
            </w:r>
            <w:r w:rsidR="00780C1B" w:rsidRPr="00780C1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C5843" w14:paraId="64710DDA" w14:textId="77777777" w:rsidTr="00194870">
        <w:trPr>
          <w:jc w:val="center"/>
        </w:trPr>
        <w:tc>
          <w:tcPr>
            <w:tcW w:w="606" w:type="dxa"/>
          </w:tcPr>
          <w:p w14:paraId="27623620" w14:textId="0C8D0772" w:rsidR="00BC5843" w:rsidRPr="00780C1B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3" w:type="dxa"/>
          </w:tcPr>
          <w:p w14:paraId="0081BF74" w14:textId="2E789127" w:rsidR="00220173" w:rsidRDefault="00E0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Первичный п</w:t>
            </w:r>
            <w:r w:rsidR="00556AE2" w:rsidRPr="007D56CA">
              <w:rPr>
                <w:rFonts w:ascii="Arial" w:hAnsi="Arial" w:cs="Arial"/>
                <w:b/>
                <w:bCs/>
                <w:sz w:val="20"/>
                <w:szCs w:val="20"/>
              </w:rPr>
              <w:t>риём терапевта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671C5">
              <w:rPr>
                <w:rFonts w:ascii="Arial" w:hAnsi="Arial" w:cs="Arial"/>
                <w:sz w:val="20"/>
                <w:szCs w:val="20"/>
              </w:rPr>
              <w:t xml:space="preserve"> включает Консультацию и необходимое количество </w:t>
            </w:r>
            <w:r w:rsidR="00052D98">
              <w:rPr>
                <w:rFonts w:ascii="Arial" w:hAnsi="Arial" w:cs="Arial"/>
                <w:sz w:val="20"/>
                <w:szCs w:val="20"/>
              </w:rPr>
              <w:t>Простых манипуляций</w:t>
            </w:r>
            <w:r w:rsidR="004C0F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4EC8B" w14:textId="77777777" w:rsidR="00872454" w:rsidRDefault="0087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54F58" w14:textId="14D1F219" w:rsidR="00872454" w:rsidRDefault="00872454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обозначенных звездочкой</w:t>
            </w:r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918F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Время приёма ограничено одним часом.</w:t>
            </w:r>
            <w:r w:rsidR="00311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3A1DC6D" w14:textId="77777777" w:rsidR="00E03F58" w:rsidRDefault="00E03F58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C32869" w14:textId="2D919AD8" w:rsidR="00E03F58" w:rsidRPr="00E03F58" w:rsidRDefault="00E03F58" w:rsidP="00AF0C7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Повторный приём терапевта: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включает Консу</w:t>
            </w:r>
            <w:r w:rsidR="00B91CAA">
              <w:rPr>
                <w:rFonts w:ascii="Arial" w:hAnsi="Arial" w:cs="Arial"/>
                <w:i/>
                <w:iCs/>
                <w:sz w:val="20"/>
                <w:szCs w:val="20"/>
              </w:rPr>
              <w:t>льтацию и необходимое количество  Простых</w:t>
            </w:r>
            <w:r w:rsidR="00E12C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1CAA">
              <w:rPr>
                <w:rFonts w:ascii="Arial" w:hAnsi="Arial" w:cs="Arial"/>
                <w:i/>
                <w:iCs/>
                <w:sz w:val="20"/>
                <w:szCs w:val="20"/>
              </w:rPr>
              <w:t>манипуляци</w:t>
            </w:r>
            <w:r w:rsidR="00BB4686">
              <w:rPr>
                <w:rFonts w:ascii="Arial" w:hAnsi="Arial" w:cs="Arial"/>
                <w:i/>
                <w:iCs/>
                <w:sz w:val="20"/>
                <w:szCs w:val="20"/>
              </w:rPr>
              <w:t>й</w:t>
            </w:r>
            <w:r w:rsidR="00B91C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2F24C97" w14:textId="5A30379E" w:rsidR="00E03F58" w:rsidRDefault="00E03F58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F480B">
              <w:rPr>
                <w:rFonts w:ascii="Arial" w:hAnsi="Arial" w:cs="Arial"/>
                <w:sz w:val="20"/>
                <w:szCs w:val="20"/>
              </w:rPr>
              <w:t>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  <w:p w14:paraId="72BEF154" w14:textId="77777777" w:rsidR="00E03F58" w:rsidRP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7D313" w14:textId="77777777" w:rsidR="00E03F58" w:rsidRP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6CD46" w14:textId="77777777" w:rsidR="00E03F58" w:rsidRP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AF94A" w14:textId="177DDA89" w:rsid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E20BA" w14:textId="77777777" w:rsidR="00E03F58" w:rsidRP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58705" w14:textId="1C0A5B96" w:rsid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83F11" w14:textId="3E484425" w:rsidR="00E03F58" w:rsidRDefault="00E03F58" w:rsidP="00E03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B1887" w14:textId="581986A7" w:rsidR="00BC5843" w:rsidRPr="00DD0B99" w:rsidRDefault="00E03F58" w:rsidP="00E03F58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1100</w:t>
            </w:r>
            <w:r w:rsidR="00DD0B99">
              <w:rPr>
                <w:rFonts w:ascii="Arial" w:hAnsi="Arial" w:cs="Arial"/>
                <w:sz w:val="20"/>
                <w:szCs w:val="20"/>
              </w:rPr>
              <w:t>Р</w:t>
            </w:r>
          </w:p>
        </w:tc>
      </w:tr>
      <w:tr w:rsidR="00BC5843" w14:paraId="71E62E79" w14:textId="77777777" w:rsidTr="00194870">
        <w:trPr>
          <w:jc w:val="center"/>
        </w:trPr>
        <w:tc>
          <w:tcPr>
            <w:tcW w:w="606" w:type="dxa"/>
          </w:tcPr>
          <w:p w14:paraId="602D4B98" w14:textId="380922A1" w:rsidR="00BC5843" w:rsidRPr="00E60CC3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0C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6BE2765" w14:textId="72E9B629" w:rsidR="00BC5843" w:rsidRDefault="004C0FF1" w:rsidP="00FD3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-а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</w:t>
            </w:r>
            <w:r w:rsidR="00895D20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асов</w:t>
            </w:r>
            <w:r w:rsidR="00895D20"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</w:t>
            </w:r>
            <w:r w:rsidR="00681371" w:rsidRPr="00681371">
              <w:rPr>
                <w:rFonts w:ascii="Arial" w:hAnsi="Arial" w:cs="Arial"/>
                <w:sz w:val="20"/>
                <w:szCs w:val="20"/>
              </w:rPr>
              <w:t xml:space="preserve"> и следующие манипуляции:</w:t>
            </w:r>
          </w:p>
          <w:p w14:paraId="43971932" w14:textId="77777777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16AE67C3" w14:textId="53DD4AF4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F5A17" w14:textId="6B914B21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48ADB7" w14:textId="77777777" w:rsid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 w:rsidR="006271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0C2D2" w14:textId="77777777" w:rsidR="00D3381D" w:rsidRDefault="00D3381D" w:rsidP="00681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9F989" w14:textId="3FBF146C" w:rsidR="00D3381D" w:rsidRPr="00B669A5" w:rsidRDefault="008A0A6B" w:rsidP="009474C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манипуляций, обозначенных звездочкой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D54731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Время амбулаторного лечения ограничено полутора час</w:t>
            </w:r>
            <w:r w:rsidR="00EB083F">
              <w:rPr>
                <w:rFonts w:ascii="Arial" w:hAnsi="Arial" w:cs="Arial"/>
                <w:i/>
                <w:iCs/>
                <w:sz w:val="20"/>
                <w:szCs w:val="20"/>
              </w:rPr>
              <w:t>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DA6C527" w14:textId="1AC38774" w:rsidR="00BC5843" w:rsidRPr="00780C1B" w:rsidRDefault="00E03F58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2CB274D8" w14:textId="77777777" w:rsidTr="00194870">
        <w:trPr>
          <w:jc w:val="center"/>
        </w:trPr>
        <w:tc>
          <w:tcPr>
            <w:tcW w:w="606" w:type="dxa"/>
          </w:tcPr>
          <w:p w14:paraId="5B28292D" w14:textId="0C3D7B0B" w:rsidR="00096C88" w:rsidRPr="00E60CC3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8603" w:type="dxa"/>
          </w:tcPr>
          <w:p w14:paraId="01A980A0" w14:textId="38E6F2DA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3-х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5EB823A2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93BEFD1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6C14CB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6690DB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FE49E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09BD5" w14:textId="22517C93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звездочкой. Время амбулаторного лечения ограничено </w:t>
            </w:r>
            <w:r w:rsidR="00611FEC">
              <w:rPr>
                <w:rFonts w:ascii="Arial" w:hAnsi="Arial" w:cs="Arial"/>
                <w:i/>
                <w:iCs/>
                <w:sz w:val="20"/>
                <w:szCs w:val="20"/>
              </w:rPr>
              <w:t>тремя часами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E271737" w14:textId="3BF756A3" w:rsidR="00096C88" w:rsidRPr="00780C1B" w:rsidRDefault="00EA73EF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090</w:t>
            </w:r>
            <w:r w:rsidR="0064417E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0DC433DC" w14:textId="77777777" w:rsidTr="00194870">
        <w:trPr>
          <w:jc w:val="center"/>
        </w:trPr>
        <w:tc>
          <w:tcPr>
            <w:tcW w:w="606" w:type="dxa"/>
          </w:tcPr>
          <w:p w14:paraId="6B9C56F1" w14:textId="72BED682" w:rsidR="00096C8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8603" w:type="dxa"/>
          </w:tcPr>
          <w:p w14:paraId="0D3F2980" w14:textId="64BFFAE9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6-и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4B27C8C6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04E3363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164689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9CF359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3087A7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05289" w14:textId="497BA5C5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звездочкой. Время амбулаторного лечения ограничено 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шестью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час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82B3CB1" w14:textId="12FEF80D" w:rsidR="00096C88" w:rsidRPr="00780C1B" w:rsidRDefault="00EA73EF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4417E">
              <w:rPr>
                <w:rFonts w:ascii="Arial" w:hAnsi="Arial" w:cs="Arial"/>
                <w:sz w:val="20"/>
                <w:szCs w:val="20"/>
              </w:rPr>
              <w:t> </w:t>
            </w:r>
            <w:r w:rsidR="00EB083F">
              <w:rPr>
                <w:rFonts w:ascii="Arial" w:hAnsi="Arial" w:cs="Arial"/>
                <w:sz w:val="20"/>
                <w:szCs w:val="20"/>
              </w:rPr>
              <w:t>09</w:t>
            </w:r>
            <w:r w:rsidR="0064417E" w:rsidRPr="00780C1B">
              <w:rPr>
                <w:rFonts w:ascii="Arial" w:hAnsi="Arial" w:cs="Arial"/>
                <w:sz w:val="20"/>
                <w:szCs w:val="20"/>
              </w:rPr>
              <w:t>0</w:t>
            </w:r>
            <w:r w:rsidR="0064417E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F736C" w14:paraId="223B4047" w14:textId="77777777" w:rsidTr="00194870">
        <w:trPr>
          <w:jc w:val="center"/>
        </w:trPr>
        <w:tc>
          <w:tcPr>
            <w:tcW w:w="606" w:type="dxa"/>
          </w:tcPr>
          <w:p w14:paraId="4BA47AFB" w14:textId="776D9CB9" w:rsidR="007F736C" w:rsidRPr="007F736C" w:rsidRDefault="007C1AD1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I.7</w:t>
            </w:r>
            <w:r w:rsidR="007F73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31712508" w14:textId="5114B656" w:rsidR="00FE6568" w:rsidRPr="00FE6568" w:rsidRDefault="007F736C" w:rsidP="00FE6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Приём врача узкой специ</w:t>
            </w:r>
            <w:r w:rsidR="007C1AD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BB4686">
              <w:rPr>
                <w:rFonts w:ascii="Arial" w:hAnsi="Arial" w:cs="Arial"/>
                <w:b/>
                <w:bCs/>
                <w:sz w:val="20"/>
                <w:szCs w:val="20"/>
              </w:rPr>
              <w:t>лизации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хирур</w:t>
            </w:r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BB4686">
              <w:rPr>
                <w:rFonts w:ascii="Arial" w:hAnsi="Arial" w:cs="Arial"/>
                <w:b/>
                <w:bCs/>
                <w:sz w:val="20"/>
                <w:szCs w:val="20"/>
              </w:rPr>
              <w:t>, орнитолог, стоматолог и т. д)</w:t>
            </w:r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E6568">
              <w:rPr>
                <w:rFonts w:ascii="Arial" w:hAnsi="Arial" w:cs="Arial"/>
                <w:sz w:val="20"/>
                <w:szCs w:val="20"/>
              </w:rPr>
              <w:t xml:space="preserve"> включает Консультацию и необходимое количество Простых манипуляций.</w:t>
            </w:r>
          </w:p>
          <w:p w14:paraId="5CA66B63" w14:textId="77777777" w:rsidR="00FE6568" w:rsidRDefault="00FE6568" w:rsidP="00FE65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ECEB9" w14:textId="3853617F" w:rsidR="00FE6568" w:rsidRPr="00895D20" w:rsidRDefault="00FE6568" w:rsidP="00FE6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31D3306" w14:textId="72819159" w:rsidR="007F736C" w:rsidRDefault="00DF656B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</w:t>
            </w:r>
            <w:r w:rsidR="007F736C">
              <w:rPr>
                <w:rFonts w:ascii="Arial" w:hAnsi="Arial" w:cs="Arial"/>
                <w:sz w:val="20"/>
                <w:szCs w:val="20"/>
              </w:rPr>
              <w:t>00Р</w:t>
            </w:r>
          </w:p>
        </w:tc>
      </w:tr>
      <w:tr w:rsidR="003301C5" w14:paraId="3369A5AB" w14:textId="77777777" w:rsidTr="00194870">
        <w:trPr>
          <w:jc w:val="center"/>
        </w:trPr>
        <w:tc>
          <w:tcPr>
            <w:tcW w:w="606" w:type="dxa"/>
          </w:tcPr>
          <w:p w14:paraId="5532CE8A" w14:textId="4DAE43F0" w:rsidR="003301C5" w:rsidRPr="003301C5" w:rsidRDefault="003301C5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.8.</w:t>
            </w:r>
          </w:p>
        </w:tc>
        <w:tc>
          <w:tcPr>
            <w:tcW w:w="8603" w:type="dxa"/>
          </w:tcPr>
          <w:p w14:paraId="28DC4354" w14:textId="741B20D6" w:rsidR="00FE6568" w:rsidRDefault="00DA68F0" w:rsidP="00FE6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Повторный приём врача узкой специализации (хирург,</w:t>
            </w:r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орнитолог,</w:t>
            </w:r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</w:t>
            </w:r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матолог и </w:t>
            </w:r>
            <w:proofErr w:type="spellStart"/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>т.д</w:t>
            </w:r>
            <w:proofErr w:type="spellEnd"/>
            <w:r w:rsidR="00FE6568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  <w:r w:rsidR="00FE6568">
              <w:rPr>
                <w:rFonts w:ascii="Arial" w:hAnsi="Arial" w:cs="Arial"/>
                <w:sz w:val="20"/>
                <w:szCs w:val="20"/>
              </w:rPr>
              <w:t xml:space="preserve"> включает Консультацию и необходимое количество Простых манипуляций.</w:t>
            </w:r>
          </w:p>
          <w:p w14:paraId="250FB8BF" w14:textId="77777777" w:rsidR="00FE6568" w:rsidRDefault="00FE6568" w:rsidP="00FE65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A6EE9" w14:textId="4FC7A009" w:rsidR="003301C5" w:rsidRDefault="00FE6568" w:rsidP="00FE6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0BED8DE8" w14:textId="564FE4DD" w:rsidR="003301C5" w:rsidRDefault="00FE6568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1200Р</w:t>
            </w:r>
          </w:p>
        </w:tc>
      </w:tr>
      <w:tr w:rsidR="00096C88" w14:paraId="00BDE757" w14:textId="77777777" w:rsidTr="00194870">
        <w:trPr>
          <w:jc w:val="center"/>
        </w:trPr>
        <w:tc>
          <w:tcPr>
            <w:tcW w:w="606" w:type="dxa"/>
          </w:tcPr>
          <w:p w14:paraId="72030D90" w14:textId="74020856" w:rsidR="00096C88" w:rsidRPr="00FE656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 w:rsidR="003301C5" w:rsidRPr="00FE6568">
              <w:rPr>
                <w:rFonts w:ascii="Arial" w:hAnsi="Arial" w:cs="Arial"/>
                <w:sz w:val="20"/>
                <w:szCs w:val="20"/>
              </w:rPr>
              <w:t>9</w:t>
            </w:r>
            <w:r w:rsidRPr="00FE6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417B8613" w14:textId="66605572" w:rsidR="00096C88" w:rsidRDefault="00705D1A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Приём дерматолога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включает Приём терапевта</w:t>
            </w:r>
            <w:r w:rsidR="00E52102">
              <w:rPr>
                <w:rFonts w:ascii="Arial" w:hAnsi="Arial" w:cs="Arial"/>
                <w:sz w:val="20"/>
                <w:szCs w:val="20"/>
              </w:rPr>
              <w:t>,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следующие манипуля</w:t>
            </w:r>
            <w:r w:rsidR="00F95785">
              <w:rPr>
                <w:rFonts w:ascii="Arial" w:hAnsi="Arial" w:cs="Arial"/>
                <w:sz w:val="20"/>
                <w:szCs w:val="20"/>
              </w:rPr>
              <w:t>ции</w:t>
            </w:r>
            <w:r w:rsidR="009A70FD">
              <w:rPr>
                <w:rFonts w:ascii="Arial" w:hAnsi="Arial" w:cs="Arial"/>
                <w:sz w:val="20"/>
                <w:szCs w:val="20"/>
              </w:rPr>
              <w:t xml:space="preserve"> и исследования</w:t>
            </w:r>
            <w:r w:rsidR="00F957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9E5A7D" w14:textId="73B89D1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люминесцентная диагностика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F20031" w14:textId="4A280DC5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lastRenderedPageBreak/>
              <w:t>- цитологическое исследование мазка отпечатка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  <w:r w:rsidR="004D4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E3264" w14:textId="72F580D0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соскоб кожи на эктопаразитов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DFF0F6" w14:textId="4F5BA38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 xml:space="preserve">- исследование на </w:t>
            </w:r>
            <w:proofErr w:type="spellStart"/>
            <w:r w:rsidRPr="00F95785">
              <w:rPr>
                <w:rFonts w:ascii="Arial" w:hAnsi="Arial" w:cs="Arial"/>
                <w:sz w:val="20"/>
                <w:szCs w:val="20"/>
              </w:rPr>
              <w:t>отодектоз</w:t>
            </w:r>
            <w:proofErr w:type="spellEnd"/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63F35B" w14:textId="093D60B4" w:rsid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отоскопия</w:t>
            </w:r>
            <w:r w:rsidR="00DA663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FA47BD" w14:textId="7052E510" w:rsidR="00E772F7" w:rsidRDefault="00E772F7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одно бесплатное контрольное исследование из списка выше</w:t>
            </w:r>
          </w:p>
          <w:p w14:paraId="038486D3" w14:textId="77777777" w:rsidR="00C65352" w:rsidRDefault="00C65352" w:rsidP="00F95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5DD9" w14:textId="77777777" w:rsidR="00C65352" w:rsidRDefault="00C65352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Анализы и диагностические действия</w:t>
            </w:r>
            <w:r w:rsidR="001542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не указанные выше, 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цену, кроме манипуляций, обозначенных звездочкой.</w:t>
            </w:r>
          </w:p>
          <w:p w14:paraId="7A2C51B5" w14:textId="4C902604" w:rsidR="002F3E59" w:rsidRPr="00EB083F" w:rsidRDefault="002F3E59" w:rsidP="00947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478B76" w14:textId="1AEB1458" w:rsidR="00EB083F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F656B">
              <w:rPr>
                <w:rFonts w:ascii="Arial" w:hAnsi="Arial" w:cs="Arial"/>
                <w:sz w:val="20"/>
                <w:szCs w:val="20"/>
              </w:rPr>
              <w:t>8</w:t>
            </w:r>
            <w:r w:rsidRPr="00780C1B">
              <w:rPr>
                <w:rFonts w:ascii="Arial" w:hAnsi="Arial" w:cs="Arial"/>
                <w:sz w:val="20"/>
                <w:szCs w:val="20"/>
              </w:rPr>
              <w:t>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  <w:p w14:paraId="70C35493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F7F8C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C3D63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97961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EF38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7D7FA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0D338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FA1D0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01E3B" w14:textId="3E5F54D8" w:rsid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9AB80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922E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25A5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6C9B8" w14:textId="7FE007C6" w:rsid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3DB5C" w14:textId="77777777" w:rsidR="00EB083F" w:rsidRPr="00EB083F" w:rsidRDefault="00EB083F" w:rsidP="00EB0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9D48D" w14:textId="510F3F91" w:rsidR="00096C88" w:rsidRPr="00EB083F" w:rsidRDefault="00096C88" w:rsidP="00EB083F">
            <w:pPr>
              <w:tabs>
                <w:tab w:val="left" w:pos="7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59" w14:paraId="1F6E2454" w14:textId="77777777" w:rsidTr="00194870">
        <w:trPr>
          <w:jc w:val="center"/>
        </w:trPr>
        <w:tc>
          <w:tcPr>
            <w:tcW w:w="606" w:type="dxa"/>
          </w:tcPr>
          <w:p w14:paraId="2F7A7071" w14:textId="58DA249C" w:rsidR="002F3E59" w:rsidRPr="002F3E59" w:rsidRDefault="002F3E59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301C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7C1AD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1F318CC" w14:textId="04EA315B" w:rsidR="002F3E59" w:rsidRDefault="00BB4686" w:rsidP="002F3E5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Повторный прием дерматолога </w:t>
            </w:r>
            <w:r w:rsidR="002F3E59">
              <w:rPr>
                <w:rFonts w:ascii="Arial" w:hAnsi="Arial" w:cs="Arial"/>
                <w:iCs/>
                <w:sz w:val="20"/>
                <w:szCs w:val="20"/>
              </w:rPr>
              <w:t>включает:</w:t>
            </w:r>
          </w:p>
          <w:p w14:paraId="660AFF88" w14:textId="0986EDAF" w:rsidR="002F3E59" w:rsidRDefault="002F3E59" w:rsidP="002F3E5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-необходимые контрольные исследования из графы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I</w:t>
            </w:r>
            <w:r w:rsidR="007C1AD1">
              <w:rPr>
                <w:rFonts w:ascii="Arial" w:hAnsi="Arial" w:cs="Arial"/>
                <w:iCs/>
                <w:sz w:val="20"/>
                <w:szCs w:val="20"/>
              </w:rPr>
              <w:t>.8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</w:p>
          <w:p w14:paraId="4EF9F1CE" w14:textId="77777777" w:rsidR="002F3E59" w:rsidRDefault="002F3E59" w:rsidP="002F3E5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-консультацию с корректировкой назначений;</w:t>
            </w:r>
          </w:p>
          <w:p w14:paraId="65BE3DCE" w14:textId="77777777" w:rsidR="002F3E59" w:rsidRDefault="002F3E59" w:rsidP="002F3E5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7387898" w14:textId="4E55FD19" w:rsidR="002F3E59" w:rsidRDefault="002F3E59" w:rsidP="002F3E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Анализы и диагностические действия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не указанные выше, 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76295EC" w14:textId="77777777" w:rsidR="002F3E59" w:rsidRDefault="002F3E5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6D343A" w14:textId="24F1F10B" w:rsidR="002F3E59" w:rsidRPr="00110B36" w:rsidRDefault="002F3E5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CAA">
              <w:rPr>
                <w:rFonts w:ascii="Arial" w:hAnsi="Arial" w:cs="Arial"/>
                <w:sz w:val="20"/>
                <w:szCs w:val="20"/>
                <w:lang w:val="en-US"/>
              </w:rPr>
              <w:t>490</w:t>
            </w:r>
            <w:r w:rsidR="00110B36">
              <w:rPr>
                <w:rFonts w:ascii="Arial" w:hAnsi="Arial" w:cs="Arial"/>
                <w:sz w:val="20"/>
                <w:szCs w:val="20"/>
              </w:rPr>
              <w:t>Р</w:t>
            </w:r>
          </w:p>
          <w:p w14:paraId="2C1E5AAC" w14:textId="77777777" w:rsidR="002F3E59" w:rsidRDefault="002F3E5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894D75" w14:textId="77777777" w:rsidR="002F3E59" w:rsidRDefault="002F3E5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C771505" w14:textId="77777777" w:rsidR="002F3E59" w:rsidRPr="00780C1B" w:rsidRDefault="002F3E5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92B" w14:paraId="502A43E9" w14:textId="77777777" w:rsidTr="00194870">
        <w:trPr>
          <w:jc w:val="center"/>
        </w:trPr>
        <w:tc>
          <w:tcPr>
            <w:tcW w:w="606" w:type="dxa"/>
          </w:tcPr>
          <w:p w14:paraId="48B2D059" w14:textId="0D5DE45A" w:rsidR="00C0192B" w:rsidRPr="00C0192B" w:rsidRDefault="001972CA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I.11</w:t>
            </w:r>
            <w:r w:rsidR="00C019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EEFAF64" w14:textId="138290EB" w:rsidR="00C0192B" w:rsidRPr="00C0192B" w:rsidRDefault="00C0192B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Введение сыворотки</w:t>
            </w:r>
          </w:p>
        </w:tc>
        <w:tc>
          <w:tcPr>
            <w:tcW w:w="1247" w:type="dxa"/>
          </w:tcPr>
          <w:p w14:paraId="1C2846A1" w14:textId="40EA6890" w:rsidR="00C0192B" w:rsidRDefault="00C0192B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990Р </w:t>
            </w:r>
          </w:p>
        </w:tc>
      </w:tr>
      <w:tr w:rsidR="008638BF" w14:paraId="69392EA6" w14:textId="77777777" w:rsidTr="00194870">
        <w:trPr>
          <w:jc w:val="center"/>
        </w:trPr>
        <w:tc>
          <w:tcPr>
            <w:tcW w:w="606" w:type="dxa"/>
          </w:tcPr>
          <w:p w14:paraId="5093FF89" w14:textId="4CE96EDE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 w:rsidR="001972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6D6C36F2" w14:textId="77777777" w:rsidR="008638BF" w:rsidRDefault="00106100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Ежегодная вакцинация «ВСЁ ВКЛЮЧЕНО»</w:t>
            </w:r>
            <w:r w:rsidR="005B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970" w:rsidRPr="005B1970">
              <w:rPr>
                <w:rFonts w:ascii="Arial" w:hAnsi="Arial" w:cs="Arial"/>
                <w:sz w:val="20"/>
                <w:szCs w:val="20"/>
              </w:rPr>
              <w:t>включает в себя вакцинацию с бешенством.</w:t>
            </w:r>
          </w:p>
          <w:p w14:paraId="58BEFE3D" w14:textId="1807AFE2" w:rsidR="00DB3FF4" w:rsidRDefault="00EB083F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</w:t>
            </w:r>
            <w:r w:rsidR="00DB3F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услугу входит осмотр терапевта, оформление ветеринарного паспорта, дача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Вашего</w:t>
            </w:r>
            <w:r w:rsidR="00BB46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глисто</w:t>
            </w:r>
            <w:r w:rsidR="00DB3FF4">
              <w:rPr>
                <w:rFonts w:ascii="Arial" w:hAnsi="Arial" w:cs="Arial"/>
                <w:i/>
                <w:iCs/>
                <w:sz w:val="20"/>
                <w:szCs w:val="20"/>
              </w:rPr>
              <w:t>гонного препарата.</w:t>
            </w:r>
          </w:p>
        </w:tc>
        <w:tc>
          <w:tcPr>
            <w:tcW w:w="1247" w:type="dxa"/>
          </w:tcPr>
          <w:p w14:paraId="322C5156" w14:textId="7A47478C" w:rsidR="008638BF" w:rsidRPr="00780C1B" w:rsidRDefault="002A289B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1 940</w:t>
            </w:r>
            <w:r w:rsidR="00106100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D45FE" w14:paraId="30079CD8" w14:textId="77777777" w:rsidTr="00194870">
        <w:trPr>
          <w:jc w:val="center"/>
        </w:trPr>
        <w:tc>
          <w:tcPr>
            <w:tcW w:w="606" w:type="dxa"/>
          </w:tcPr>
          <w:p w14:paraId="0BC86C46" w14:textId="5C2BFC3F" w:rsidR="004D45FE" w:rsidRPr="004D45FE" w:rsidRDefault="001972CA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I.13</w:t>
            </w:r>
            <w:r w:rsidR="00110B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22EE6E68" w14:textId="77FF691D" w:rsidR="004D45FE" w:rsidRDefault="004D45FE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Вакцинация</w:t>
            </w:r>
            <w:r w:rsidR="007410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против вирусов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15FCB">
              <w:rPr>
                <w:rFonts w:ascii="Arial" w:hAnsi="Arial" w:cs="Arial"/>
                <w:b/>
                <w:bCs/>
                <w:sz w:val="20"/>
                <w:szCs w:val="20"/>
              </w:rPr>
              <w:t>без бешенства импортной вакциной</w:t>
            </w:r>
          </w:p>
        </w:tc>
        <w:tc>
          <w:tcPr>
            <w:tcW w:w="1247" w:type="dxa"/>
          </w:tcPr>
          <w:p w14:paraId="300E4F5E" w14:textId="40AE0165" w:rsidR="004D45FE" w:rsidRDefault="00B15FCB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89B">
              <w:rPr>
                <w:rFonts w:ascii="Arial" w:hAnsi="Arial" w:cs="Arial"/>
                <w:sz w:val="20"/>
                <w:szCs w:val="20"/>
              </w:rPr>
              <w:t>940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</w:p>
        </w:tc>
      </w:tr>
      <w:tr w:rsidR="003F34A5" w14:paraId="04CF5FE0" w14:textId="77777777" w:rsidTr="00C76F33">
        <w:trPr>
          <w:jc w:val="center"/>
        </w:trPr>
        <w:tc>
          <w:tcPr>
            <w:tcW w:w="606" w:type="dxa"/>
          </w:tcPr>
          <w:p w14:paraId="1FA89DE2" w14:textId="030A1AF8" w:rsidR="003F34A5" w:rsidRDefault="001972CA" w:rsidP="00C76F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I.14</w:t>
            </w:r>
            <w:r w:rsidR="003F34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22BDB2B5" w14:textId="77777777" w:rsidR="003F34A5" w:rsidRPr="003F34A5" w:rsidRDefault="003F34A5" w:rsidP="00C76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Вакцинация от бешенства кошек и собак импортной вакциной</w:t>
            </w:r>
          </w:p>
        </w:tc>
        <w:tc>
          <w:tcPr>
            <w:tcW w:w="1247" w:type="dxa"/>
          </w:tcPr>
          <w:p w14:paraId="627D87CB" w14:textId="77777777" w:rsidR="003F34A5" w:rsidRDefault="003F34A5" w:rsidP="00C76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900Р</w:t>
            </w:r>
          </w:p>
        </w:tc>
      </w:tr>
      <w:tr w:rsidR="008638BF" w14:paraId="3907DE71" w14:textId="77777777" w:rsidTr="00194870">
        <w:trPr>
          <w:jc w:val="center"/>
        </w:trPr>
        <w:tc>
          <w:tcPr>
            <w:tcW w:w="606" w:type="dxa"/>
          </w:tcPr>
          <w:p w14:paraId="71D347BD" w14:textId="39B136B1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 w:rsidR="001972C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5174092E" w14:textId="69D6EE3C" w:rsidR="008638BF" w:rsidRPr="00EB083F" w:rsidRDefault="00106100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Чипирование</w:t>
            </w:r>
            <w:proofErr w:type="spellEnd"/>
            <w:r w:rsidR="00CA5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5E6A" w:rsidRPr="008F32C4">
              <w:rPr>
                <w:rFonts w:ascii="Arial" w:hAnsi="Arial" w:cs="Arial"/>
                <w:sz w:val="20"/>
                <w:szCs w:val="20"/>
              </w:rPr>
              <w:t xml:space="preserve">с внесением в базу данных </w:t>
            </w:r>
            <w:r w:rsidR="00EB083F">
              <w:rPr>
                <w:rFonts w:ascii="Arial" w:hAnsi="Arial" w:cs="Arial"/>
                <w:sz w:val="20"/>
                <w:szCs w:val="20"/>
                <w:lang w:val="en-US"/>
              </w:rPr>
              <w:t>Animal</w:t>
            </w:r>
            <w:r w:rsidR="00EB083F" w:rsidRPr="00EB0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83F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</w:p>
        </w:tc>
        <w:tc>
          <w:tcPr>
            <w:tcW w:w="1247" w:type="dxa"/>
          </w:tcPr>
          <w:p w14:paraId="6B911CB9" w14:textId="71577CEF" w:rsidR="008638BF" w:rsidRPr="00780C1B" w:rsidRDefault="00EB083F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A81046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D78C0" w14:paraId="0BABC0D9" w14:textId="77777777" w:rsidTr="00194870">
        <w:trPr>
          <w:jc w:val="center"/>
        </w:trPr>
        <w:tc>
          <w:tcPr>
            <w:tcW w:w="606" w:type="dxa"/>
          </w:tcPr>
          <w:p w14:paraId="3CCD24C4" w14:textId="576A9D40" w:rsidR="007D78C0" w:rsidRPr="00D965BA" w:rsidRDefault="001972CA" w:rsidP="007D7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I.16</w:t>
            </w:r>
            <w:r w:rsidR="00D96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25083A50" w14:textId="2AA2BD90" w:rsidR="007D78C0" w:rsidRPr="007D78C0" w:rsidRDefault="007D78C0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1247" w:type="dxa"/>
          </w:tcPr>
          <w:p w14:paraId="47B1D100" w14:textId="24949BFE" w:rsidR="007D78C0" w:rsidRDefault="007D78C0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300Р/час</w:t>
            </w:r>
          </w:p>
        </w:tc>
      </w:tr>
      <w:tr w:rsidR="00584595" w14:paraId="1BE023D6" w14:textId="77777777" w:rsidTr="00194870">
        <w:trPr>
          <w:jc w:val="center"/>
        </w:trPr>
        <w:tc>
          <w:tcPr>
            <w:tcW w:w="606" w:type="dxa"/>
          </w:tcPr>
          <w:p w14:paraId="514DE80C" w14:textId="29BE625A" w:rsidR="00584595" w:rsidRPr="00584595" w:rsidRDefault="00584595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1F4658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877B2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488EEC75" w14:textId="77777777" w:rsidR="00584595" w:rsidRDefault="00197003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УЗИ </w:t>
            </w:r>
            <w:r w:rsidR="00EB0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одной системы  </w:t>
            </w:r>
          </w:p>
          <w:p w14:paraId="34CBE608" w14:textId="0244A745" w:rsidR="00EB083F" w:rsidRPr="00EB083F" w:rsidRDefault="00C12B50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УЗИ комплексное </w:t>
            </w:r>
          </w:p>
        </w:tc>
        <w:tc>
          <w:tcPr>
            <w:tcW w:w="1247" w:type="dxa"/>
          </w:tcPr>
          <w:p w14:paraId="1189AB7F" w14:textId="77777777" w:rsidR="00584595" w:rsidRDefault="00197003" w:rsidP="00096C88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2B50">
              <w:rPr>
                <w:rFonts w:ascii="Arial" w:hAnsi="Arial" w:cs="Arial"/>
                <w:sz w:val="20"/>
                <w:szCs w:val="20"/>
              </w:rPr>
              <w:t> 190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  <w:p w14:paraId="0D449A4D" w14:textId="2AB414C6" w:rsidR="00C12B50" w:rsidRDefault="00C12B50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1 800Р</w:t>
            </w:r>
          </w:p>
        </w:tc>
      </w:tr>
      <w:tr w:rsidR="00EB7485" w14:paraId="5684400D" w14:textId="77777777" w:rsidTr="00194870">
        <w:trPr>
          <w:jc w:val="center"/>
        </w:trPr>
        <w:tc>
          <w:tcPr>
            <w:tcW w:w="606" w:type="dxa"/>
          </w:tcPr>
          <w:p w14:paraId="7D4ACC0D" w14:textId="611639AF" w:rsidR="00EB7485" w:rsidRPr="00DD0B99" w:rsidRDefault="00DD0B99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1F465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39830675" w14:textId="3E7BB099" w:rsidR="00EB7485" w:rsidRDefault="00DD0B99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Гигиеническая стрижка кошек: </w:t>
            </w:r>
            <w:r w:rsidRPr="00DD0B9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включает </w:t>
            </w:r>
            <w:proofErr w:type="spellStart"/>
            <w:r w:rsidRPr="00DD0B99">
              <w:rPr>
                <w:rFonts w:ascii="Arial" w:hAnsi="Arial" w:cs="Arial"/>
                <w:bCs/>
                <w:i/>
                <w:sz w:val="20"/>
                <w:szCs w:val="20"/>
              </w:rPr>
              <w:t>седацию</w:t>
            </w:r>
            <w:proofErr w:type="spellEnd"/>
            <w:r w:rsidRPr="00DD0B9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и требуемые расходные материалы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729B9A88" w14:textId="4460C7F9" w:rsidR="00EB7485" w:rsidRDefault="00DD0B99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400Р</w:t>
            </w:r>
          </w:p>
        </w:tc>
      </w:tr>
      <w:tr w:rsidR="00673E5E" w14:paraId="14CE91A3" w14:textId="77777777" w:rsidTr="00194870">
        <w:trPr>
          <w:jc w:val="center"/>
        </w:trPr>
        <w:tc>
          <w:tcPr>
            <w:tcW w:w="606" w:type="dxa"/>
          </w:tcPr>
          <w:p w14:paraId="7D171D13" w14:textId="07E34800" w:rsidR="00673E5E" w:rsidRPr="00673E5E" w:rsidRDefault="00673E5E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F4658">
              <w:rPr>
                <w:rFonts w:ascii="Arial" w:hAnsi="Arial" w:cs="Arial"/>
                <w:sz w:val="20"/>
                <w:szCs w:val="20"/>
              </w:rPr>
              <w:t>.19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7AC34D1F" w14:textId="03487ABE" w:rsidR="00673E5E" w:rsidRDefault="00673E5E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Гигиеническая стрижка кошек без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седации</w:t>
            </w:r>
            <w:proofErr w:type="spellEnd"/>
          </w:p>
        </w:tc>
        <w:tc>
          <w:tcPr>
            <w:tcW w:w="1247" w:type="dxa"/>
          </w:tcPr>
          <w:p w14:paraId="31729BC5" w14:textId="2F7D4CBB" w:rsidR="00673E5E" w:rsidRDefault="00673E5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1500Р</w:t>
            </w:r>
          </w:p>
        </w:tc>
      </w:tr>
      <w:tr w:rsidR="00B15FCB" w14:paraId="23E4D2F6" w14:textId="77777777" w:rsidTr="00194870">
        <w:trPr>
          <w:jc w:val="center"/>
        </w:trPr>
        <w:tc>
          <w:tcPr>
            <w:tcW w:w="606" w:type="dxa"/>
          </w:tcPr>
          <w:p w14:paraId="7F036A19" w14:textId="1961BC15" w:rsidR="00B15FCB" w:rsidRPr="00B15FCB" w:rsidRDefault="001F465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I.20</w:t>
            </w:r>
            <w:r w:rsidR="00B15F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410A2EDA" w14:textId="6F5361C4" w:rsidR="00B15FCB" w:rsidRDefault="00B15FCB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Седация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включает все расходные материалы. Стоимость рассчитывается по весу животного. </w:t>
            </w:r>
          </w:p>
        </w:tc>
        <w:tc>
          <w:tcPr>
            <w:tcW w:w="1247" w:type="dxa"/>
          </w:tcPr>
          <w:p w14:paraId="3EB43F15" w14:textId="760F8A91" w:rsidR="00B15FCB" w:rsidRDefault="00B15FCB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1000Р</w:t>
            </w:r>
          </w:p>
        </w:tc>
      </w:tr>
      <w:tr w:rsidR="00D965BA" w14:paraId="7ECC9708" w14:textId="77777777" w:rsidTr="00194870">
        <w:trPr>
          <w:jc w:val="center"/>
        </w:trPr>
        <w:tc>
          <w:tcPr>
            <w:tcW w:w="606" w:type="dxa"/>
          </w:tcPr>
          <w:p w14:paraId="5255606E" w14:textId="621A3B4D" w:rsidR="00D965BA" w:rsidRPr="00D965BA" w:rsidRDefault="00D965BA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F4658">
              <w:rPr>
                <w:rFonts w:ascii="Arial" w:hAnsi="Arial" w:cs="Arial"/>
                <w:sz w:val="20"/>
                <w:szCs w:val="20"/>
              </w:rPr>
              <w:t>.21.</w:t>
            </w:r>
          </w:p>
        </w:tc>
        <w:tc>
          <w:tcPr>
            <w:tcW w:w="8603" w:type="dxa"/>
          </w:tcPr>
          <w:p w14:paraId="306134FA" w14:textId="6C186E46" w:rsidR="00D965BA" w:rsidRDefault="00D965BA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Выезд врача на дом</w:t>
            </w:r>
          </w:p>
        </w:tc>
        <w:tc>
          <w:tcPr>
            <w:tcW w:w="1247" w:type="dxa"/>
          </w:tcPr>
          <w:p w14:paraId="1C3A2C92" w14:textId="75A5488A" w:rsidR="00D965BA" w:rsidRDefault="00D965BA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1000Р</w:t>
            </w:r>
          </w:p>
        </w:tc>
      </w:tr>
    </w:tbl>
    <w:p w14:paraId="0364766A" w14:textId="77777777" w:rsidR="009F3F7E" w:rsidRDefault="009F3F7E" w:rsidP="001E0465">
      <w:pPr>
        <w:rPr>
          <w:rFonts w:ascii="Arial" w:hAnsi="Arial" w:cs="Arial"/>
          <w:b/>
          <w:bCs/>
          <w:sz w:val="20"/>
          <w:szCs w:val="20"/>
        </w:rPr>
      </w:pPr>
    </w:p>
    <w:p w14:paraId="6E955552" w14:textId="10B17865" w:rsidR="001E0465" w:rsidRDefault="001E0465" w:rsidP="001E0465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1F0B">
        <w:rPr>
          <w:rFonts w:ascii="Arial" w:hAnsi="Arial" w:cs="Arial"/>
          <w:b/>
          <w:bCs/>
          <w:sz w:val="20"/>
          <w:szCs w:val="20"/>
        </w:rPr>
        <w:t>СТОМАТОЛОГИЯ</w:t>
      </w:r>
    </w:p>
    <w:tbl>
      <w:tblPr>
        <w:tblStyle w:val="a3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418"/>
        <w:gridCol w:w="963"/>
      </w:tblGrid>
      <w:tr w:rsidR="00AB5918" w14:paraId="362D1F4E" w14:textId="77777777" w:rsidTr="00432906">
        <w:trPr>
          <w:jc w:val="center"/>
        </w:trPr>
        <w:tc>
          <w:tcPr>
            <w:tcW w:w="3256" w:type="dxa"/>
            <w:shd w:val="clear" w:color="auto" w:fill="ED7D31" w:themeFill="accent2"/>
          </w:tcPr>
          <w:p w14:paraId="584E9EFA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14:paraId="5B35AF2A" w14:textId="4354BBFB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ED7D31" w:themeFill="accent2"/>
            <w:vAlign w:val="center"/>
          </w:tcPr>
          <w:p w14:paraId="082608D2" w14:textId="75B5FFC2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AB5918" w14:paraId="147E1277" w14:textId="77777777" w:rsidTr="00432906">
        <w:trPr>
          <w:jc w:val="center"/>
        </w:trPr>
        <w:tc>
          <w:tcPr>
            <w:tcW w:w="3256" w:type="dxa"/>
            <w:shd w:val="clear" w:color="auto" w:fill="ED7D31" w:themeFill="accent2"/>
          </w:tcPr>
          <w:p w14:paraId="7C16C3F5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14:paraId="106878EE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12F3FDBB" w14:textId="08305B7A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15F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3559BC69" w14:textId="6E61F2BC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 кг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4E9DDAF1" w14:textId="307778F4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</w:t>
            </w:r>
            <w:r w:rsidR="0097649C" w:rsidRPr="002B1C32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418" w:type="dxa"/>
            <w:shd w:val="clear" w:color="auto" w:fill="ED7D31" w:themeFill="accent2"/>
            <w:vAlign w:val="center"/>
          </w:tcPr>
          <w:p w14:paraId="18E51E61" w14:textId="308E5962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 кг</w:t>
            </w:r>
          </w:p>
        </w:tc>
        <w:tc>
          <w:tcPr>
            <w:tcW w:w="963" w:type="dxa"/>
            <w:shd w:val="clear" w:color="auto" w:fill="ED7D31" w:themeFill="accent2"/>
            <w:vAlign w:val="center"/>
          </w:tcPr>
          <w:p w14:paraId="28CB2603" w14:textId="59CE6BE5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15F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CC71CA" w14:paraId="25CF1507" w14:textId="77777777" w:rsidTr="00432906">
        <w:trPr>
          <w:jc w:val="center"/>
        </w:trPr>
        <w:tc>
          <w:tcPr>
            <w:tcW w:w="3256" w:type="dxa"/>
          </w:tcPr>
          <w:p w14:paraId="04FE0582" w14:textId="77777777" w:rsidR="00CC71CA" w:rsidRPr="00271D79" w:rsidRDefault="00CC71CA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Санация ротовой полости </w:t>
            </w:r>
          </w:p>
          <w:p w14:paraId="43971CBF" w14:textId="295137C7" w:rsidR="00CC71CA" w:rsidRPr="002B1C32" w:rsidRDefault="00CC71CA" w:rsidP="001E0465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«ВСЁ ВКЛЮЧЕНО»</w:t>
            </w:r>
          </w:p>
        </w:tc>
        <w:tc>
          <w:tcPr>
            <w:tcW w:w="1134" w:type="dxa"/>
            <w:vAlign w:val="center"/>
          </w:tcPr>
          <w:p w14:paraId="1736AA19" w14:textId="68F031CB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7284B56" w14:textId="6C72346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FDEFC4E" w14:textId="43250E2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3515" w:type="dxa"/>
            <w:gridSpan w:val="3"/>
            <w:vAlign w:val="center"/>
          </w:tcPr>
          <w:p w14:paraId="65AC809E" w14:textId="32D1102A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E76553" w14:paraId="58B0718A" w14:textId="77777777" w:rsidTr="00432906">
        <w:trPr>
          <w:jc w:val="center"/>
        </w:trPr>
        <w:tc>
          <w:tcPr>
            <w:tcW w:w="3256" w:type="dxa"/>
          </w:tcPr>
          <w:p w14:paraId="18ADD100" w14:textId="7BA2001A" w:rsidR="00E76553" w:rsidRPr="00271D79" w:rsidRDefault="00E16E3B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Удаление постоянного зуба, кроме клыков </w:t>
            </w:r>
          </w:p>
        </w:tc>
        <w:tc>
          <w:tcPr>
            <w:tcW w:w="1134" w:type="dxa"/>
            <w:vAlign w:val="center"/>
          </w:tcPr>
          <w:p w14:paraId="5F37AE90" w14:textId="1D289243" w:rsidR="00E76553" w:rsidRPr="002B1C32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800Р</w:t>
            </w:r>
          </w:p>
        </w:tc>
        <w:tc>
          <w:tcPr>
            <w:tcW w:w="1275" w:type="dxa"/>
            <w:vAlign w:val="center"/>
          </w:tcPr>
          <w:p w14:paraId="7630A1AD" w14:textId="18AB93E7" w:rsidR="00E76553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800Р</w:t>
            </w:r>
          </w:p>
        </w:tc>
        <w:tc>
          <w:tcPr>
            <w:tcW w:w="1276" w:type="dxa"/>
            <w:vAlign w:val="center"/>
          </w:tcPr>
          <w:p w14:paraId="42B7621C" w14:textId="3AD1925F" w:rsidR="00E76553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800Р</w:t>
            </w:r>
          </w:p>
        </w:tc>
        <w:tc>
          <w:tcPr>
            <w:tcW w:w="3515" w:type="dxa"/>
            <w:gridSpan w:val="3"/>
            <w:vAlign w:val="center"/>
          </w:tcPr>
          <w:p w14:paraId="103B942E" w14:textId="4B12B654" w:rsidR="00E76553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800Р</w:t>
            </w:r>
          </w:p>
        </w:tc>
      </w:tr>
      <w:tr w:rsidR="00E16E3B" w14:paraId="44D70536" w14:textId="77777777" w:rsidTr="00432906">
        <w:trPr>
          <w:jc w:val="center"/>
        </w:trPr>
        <w:tc>
          <w:tcPr>
            <w:tcW w:w="3256" w:type="dxa"/>
          </w:tcPr>
          <w:p w14:paraId="7F1FE18C" w14:textId="16231BBC" w:rsidR="00E16E3B" w:rsidRDefault="00E16E3B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Удаление постоянного клыка нижней челюсти</w:t>
            </w:r>
          </w:p>
        </w:tc>
        <w:tc>
          <w:tcPr>
            <w:tcW w:w="1134" w:type="dxa"/>
            <w:vAlign w:val="center"/>
          </w:tcPr>
          <w:p w14:paraId="051CAD80" w14:textId="1D264CA4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1000Р</w:t>
            </w:r>
          </w:p>
        </w:tc>
        <w:tc>
          <w:tcPr>
            <w:tcW w:w="1275" w:type="dxa"/>
            <w:vAlign w:val="center"/>
          </w:tcPr>
          <w:p w14:paraId="3838C1DF" w14:textId="782E23F4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1000Р</w:t>
            </w:r>
          </w:p>
        </w:tc>
        <w:tc>
          <w:tcPr>
            <w:tcW w:w="1276" w:type="dxa"/>
            <w:vAlign w:val="center"/>
          </w:tcPr>
          <w:p w14:paraId="74724E97" w14:textId="5FB2C657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1000Р</w:t>
            </w:r>
          </w:p>
        </w:tc>
        <w:tc>
          <w:tcPr>
            <w:tcW w:w="3515" w:type="dxa"/>
            <w:gridSpan w:val="3"/>
            <w:vAlign w:val="center"/>
          </w:tcPr>
          <w:p w14:paraId="603DFB1A" w14:textId="25FF05DD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1000Р</w:t>
            </w:r>
          </w:p>
        </w:tc>
      </w:tr>
      <w:tr w:rsidR="00E16E3B" w14:paraId="5FE69E3A" w14:textId="77777777" w:rsidTr="00432906">
        <w:trPr>
          <w:jc w:val="center"/>
        </w:trPr>
        <w:tc>
          <w:tcPr>
            <w:tcW w:w="3256" w:type="dxa"/>
          </w:tcPr>
          <w:p w14:paraId="287AD74D" w14:textId="4CB3A551" w:rsidR="00E16E3B" w:rsidRDefault="00E16E3B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Удаление постоянного клыка верхней челюсти</w:t>
            </w:r>
            <w:r w:rsidR="008D084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(без стоимости общей ане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стезии)</w:t>
            </w:r>
          </w:p>
        </w:tc>
        <w:tc>
          <w:tcPr>
            <w:tcW w:w="1134" w:type="dxa"/>
            <w:vAlign w:val="center"/>
          </w:tcPr>
          <w:p w14:paraId="0BA26AE2" w14:textId="3C377ED1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2000Р</w:t>
            </w:r>
          </w:p>
        </w:tc>
        <w:tc>
          <w:tcPr>
            <w:tcW w:w="1275" w:type="dxa"/>
            <w:vAlign w:val="center"/>
          </w:tcPr>
          <w:p w14:paraId="70EB25A2" w14:textId="4BFBA92F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2000Р</w:t>
            </w:r>
          </w:p>
        </w:tc>
        <w:tc>
          <w:tcPr>
            <w:tcW w:w="1276" w:type="dxa"/>
            <w:vAlign w:val="center"/>
          </w:tcPr>
          <w:p w14:paraId="080FA746" w14:textId="20F0DCF9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2000Р</w:t>
            </w:r>
          </w:p>
        </w:tc>
        <w:tc>
          <w:tcPr>
            <w:tcW w:w="3515" w:type="dxa"/>
            <w:gridSpan w:val="3"/>
            <w:vAlign w:val="center"/>
          </w:tcPr>
          <w:p w14:paraId="5B90DFCD" w14:textId="3E28208C" w:rsidR="00E16E3B" w:rsidRDefault="00E16E3B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2000Р</w:t>
            </w:r>
          </w:p>
        </w:tc>
      </w:tr>
      <w:tr w:rsidR="00BD3421" w14:paraId="267ABCA6" w14:textId="77777777" w:rsidTr="00432906">
        <w:trPr>
          <w:jc w:val="center"/>
        </w:trPr>
        <w:tc>
          <w:tcPr>
            <w:tcW w:w="3256" w:type="dxa"/>
          </w:tcPr>
          <w:p w14:paraId="527334A1" w14:textId="77777777" w:rsidR="00BD3421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Дополнительная опция:</w:t>
            </w:r>
          </w:p>
          <w:p w14:paraId="60F9CE02" w14:textId="5D0CDC26" w:rsidR="00BD3421" w:rsidRPr="00271D79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Фторирование зубов после ультразвуковой </w:t>
            </w:r>
            <w:r w:rsidR="0039405F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чистки</w:t>
            </w:r>
          </w:p>
        </w:tc>
        <w:tc>
          <w:tcPr>
            <w:tcW w:w="7200" w:type="dxa"/>
            <w:gridSpan w:val="6"/>
            <w:vAlign w:val="center"/>
          </w:tcPr>
          <w:p w14:paraId="7D1B96F2" w14:textId="6EDA2CC6" w:rsidR="00BD3421" w:rsidRDefault="00BD3421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75E98620" w14:textId="5F09F1D0" w:rsidR="00061F0B" w:rsidRDefault="00061F0B" w:rsidP="001E0465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B8EA7D5" w14:textId="3C065E80" w:rsidR="00271D79" w:rsidRPr="00421B42" w:rsidRDefault="00271D79" w:rsidP="009474C9">
      <w:pPr>
        <w:jc w:val="both"/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</w:pP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В </w:t>
      </w:r>
      <w:r w:rsidR="00F74D3E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С</w:t>
      </w: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анацию ротовой полости</w:t>
      </w:r>
      <w:r w:rsidR="00AF0C76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</w:t>
      </w:r>
      <w:r w:rsidR="00AF0C76" w:rsidRPr="00AF0C76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&lt;&lt;</w:t>
      </w:r>
      <w:r w:rsidR="00AF0C76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ВСЁ ВКЛЮЧЕНО</w:t>
      </w:r>
      <w:r w:rsidR="00AF0C76" w:rsidRPr="00AF0C76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&gt;&gt;</w:t>
      </w: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входит</w:t>
      </w:r>
      <w:r w:rsidR="00B24581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:</w:t>
      </w: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</w:t>
      </w:r>
      <w:r w:rsidR="009624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чистка зубов ультразвуком, удаление</w:t>
      </w:r>
      <w:r w:rsidR="00B24581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не более 5 </w:t>
      </w:r>
      <w:r w:rsidR="00E943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больных зубов</w:t>
      </w:r>
      <w:r w:rsidR="00E76553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(</w:t>
      </w:r>
      <w:r w:rsidR="00B24581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за исключением клыков верхней челюсти (оплачивается отдельно),</w:t>
      </w:r>
      <w:r w:rsidR="00E76553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удаление свыше 5</w:t>
      </w:r>
      <w:r w:rsidR="00E16E3B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зубов</w:t>
      </w:r>
      <w:r w:rsidR="00B24581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 оплачивается отдельно по прейскуранту за каждый последующий зуб</w:t>
      </w:r>
      <w:r w:rsidR="00E76553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)</w:t>
      </w:r>
      <w:r w:rsidR="00E943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, наркоз</w:t>
      </w:r>
      <w:r w:rsidR="00A87804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.</w:t>
      </w:r>
    </w:p>
    <w:p w14:paraId="45174FE8" w14:textId="77777777" w:rsidR="009F3F7E" w:rsidRDefault="009F3F7E" w:rsidP="00302C8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2DF927" w14:textId="458CC967" w:rsidR="00302C89" w:rsidRPr="00161965" w:rsidRDefault="00302C89" w:rsidP="00302C89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D339D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61965">
        <w:rPr>
          <w:rFonts w:ascii="Arial" w:hAnsi="Arial" w:cs="Arial"/>
          <w:b/>
          <w:bCs/>
          <w:sz w:val="20"/>
          <w:szCs w:val="20"/>
        </w:rPr>
        <w:t>ХИРУРГИЯ И МАНИПУЛЯЦИИ ВЫПОЛНЯЕМЫЕ ПОД ОБЩИМ НАРКОЗОМ</w:t>
      </w:r>
    </w:p>
    <w:tbl>
      <w:tblPr>
        <w:tblStyle w:val="a3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54453A" w14:paraId="25522BDF" w14:textId="77777777" w:rsidTr="00432906">
        <w:trPr>
          <w:jc w:val="center"/>
        </w:trPr>
        <w:tc>
          <w:tcPr>
            <w:tcW w:w="3256" w:type="dxa"/>
            <w:vMerge w:val="restart"/>
            <w:shd w:val="clear" w:color="auto" w:fill="ED7D31" w:themeFill="accent2"/>
            <w:vAlign w:val="center"/>
          </w:tcPr>
          <w:p w14:paraId="07454685" w14:textId="3ED23900" w:rsidR="0054453A" w:rsidRPr="002B1C32" w:rsidRDefault="002930EE" w:rsidP="00AE28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Сложность</w:t>
            </w:r>
            <w:r w:rsidR="0068663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хирургического вмешательства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14:paraId="07AF0D53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ED7D31" w:themeFill="accent2"/>
            <w:vAlign w:val="center"/>
          </w:tcPr>
          <w:p w14:paraId="619ED4AF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54453A" w14:paraId="1F57FCE6" w14:textId="77777777" w:rsidTr="00432906">
        <w:trPr>
          <w:jc w:val="center"/>
        </w:trPr>
        <w:tc>
          <w:tcPr>
            <w:tcW w:w="3256" w:type="dxa"/>
            <w:vMerge/>
            <w:shd w:val="clear" w:color="auto" w:fill="ED7D31" w:themeFill="accent2"/>
          </w:tcPr>
          <w:p w14:paraId="5C69CBDF" w14:textId="77777777" w:rsidR="0054453A" w:rsidRPr="002B1C32" w:rsidRDefault="0054453A" w:rsidP="001F48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14:paraId="61BF1D40" w14:textId="77777777" w:rsidR="0054453A" w:rsidRPr="002B1C32" w:rsidRDefault="0054453A" w:rsidP="001F48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7BD20806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38ABDF9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 кг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3CA6D399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 кг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67105BC3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 кг</w:t>
            </w:r>
          </w:p>
        </w:tc>
        <w:tc>
          <w:tcPr>
            <w:tcW w:w="1105" w:type="dxa"/>
            <w:shd w:val="clear" w:color="auto" w:fill="ED7D31" w:themeFill="accent2"/>
            <w:vAlign w:val="center"/>
          </w:tcPr>
          <w:p w14:paraId="799D371B" w14:textId="77777777" w:rsidR="0054453A" w:rsidRPr="002B1C32" w:rsidRDefault="0054453A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1671E3" w14:paraId="7D8E7D08" w14:textId="77777777" w:rsidTr="00432906">
        <w:trPr>
          <w:jc w:val="center"/>
        </w:trPr>
        <w:tc>
          <w:tcPr>
            <w:tcW w:w="3256" w:type="dxa"/>
          </w:tcPr>
          <w:p w14:paraId="123A6DFE" w14:textId="32A0E571" w:rsidR="001671E3" w:rsidRPr="002B1C32" w:rsidRDefault="004730CC" w:rsidP="001F480B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Первая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– не полостные операции и 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терапевтические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манипуляции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выполняемые под общим наркозом</w:t>
            </w:r>
          </w:p>
        </w:tc>
        <w:tc>
          <w:tcPr>
            <w:tcW w:w="1134" w:type="dxa"/>
            <w:vAlign w:val="center"/>
          </w:tcPr>
          <w:p w14:paraId="669A6B49" w14:textId="057227BF" w:rsidR="001671E3" w:rsidRPr="002B1C32" w:rsidRDefault="00BD35BC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4D12AA55" w14:textId="23EA4666" w:rsidR="001671E3" w:rsidRPr="002B1C32" w:rsidRDefault="001142B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601D5E69" w14:textId="3B221282" w:rsidR="001671E3" w:rsidRPr="002B1C32" w:rsidRDefault="001142B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C61C2EB" w14:textId="77777777" w:rsidR="001671E3" w:rsidRPr="002B1C32" w:rsidRDefault="001671E3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D7FB1CD" w14:textId="28C15FA3" w:rsidR="001671E3" w:rsidRPr="002B1C32" w:rsidRDefault="001142B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1BBD2AF" w14:textId="082EE73F" w:rsidR="001671E3" w:rsidRPr="002B1C32" w:rsidRDefault="001142B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55521" w14:paraId="1114C171" w14:textId="77777777" w:rsidTr="00432906">
        <w:trPr>
          <w:jc w:val="center"/>
        </w:trPr>
        <w:tc>
          <w:tcPr>
            <w:tcW w:w="3256" w:type="dxa"/>
          </w:tcPr>
          <w:p w14:paraId="2D68B65E" w14:textId="646E75BA" w:rsidR="00455521" w:rsidRDefault="00455521" w:rsidP="001F480B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Вторая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в основном</w:t>
            </w:r>
            <w:r w:rsidR="00983D8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</w:t>
            </w:r>
            <w:r w:rsidR="00990E2F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у животных без патологий</w:t>
            </w:r>
          </w:p>
        </w:tc>
        <w:tc>
          <w:tcPr>
            <w:tcW w:w="1134" w:type="dxa"/>
            <w:vAlign w:val="center"/>
          </w:tcPr>
          <w:p w14:paraId="2528F484" w14:textId="47A0E335" w:rsidR="00455521" w:rsidRPr="002B1C32" w:rsidRDefault="00D965BA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</w:t>
            </w:r>
            <w:r w:rsidR="0009120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09120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F39208E" w14:textId="70AFFD09" w:rsidR="00455521" w:rsidRDefault="0009120F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DA2AEB1" w14:textId="45E24485" w:rsidR="00455521" w:rsidRDefault="0009120F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514A49A" w14:textId="077A66DB" w:rsidR="00455521" w:rsidRDefault="0009120F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3FB7BCB" w14:textId="13B7A6B1" w:rsidR="00455521" w:rsidRPr="002B1C32" w:rsidRDefault="0009120F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13 000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1C8D80B" w14:textId="7DF75FB2" w:rsidR="00455521" w:rsidRPr="002B1C32" w:rsidRDefault="0009120F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7258A" w14:paraId="40A6B9CE" w14:textId="77777777" w:rsidTr="00432906">
        <w:trPr>
          <w:jc w:val="center"/>
        </w:trPr>
        <w:tc>
          <w:tcPr>
            <w:tcW w:w="3256" w:type="dxa"/>
          </w:tcPr>
          <w:p w14:paraId="5062538C" w14:textId="61F77911" w:rsidR="0007258A" w:rsidRDefault="0007258A" w:rsidP="001F480B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Треть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я категория</w:t>
            </w:r>
            <w:r w:rsidR="00ED2CC5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- 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 основном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 у животных </w:t>
            </w:r>
            <w:r w:rsidR="001142B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с патологией</w:t>
            </w:r>
          </w:p>
        </w:tc>
        <w:tc>
          <w:tcPr>
            <w:tcW w:w="1134" w:type="dxa"/>
            <w:vAlign w:val="center"/>
          </w:tcPr>
          <w:p w14:paraId="672BF27B" w14:textId="0953D674" w:rsidR="0007258A" w:rsidRPr="002B1C32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C02439C" w14:textId="63587188" w:rsidR="0007258A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1DE872DE" w14:textId="767C3B49" w:rsidR="0007258A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98B7527" w14:textId="5B30C59D" w:rsidR="0007258A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61A5672" w14:textId="1974DC62" w:rsidR="0007258A" w:rsidRPr="002B1C32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B73483A" w14:textId="098D070D" w:rsidR="0007258A" w:rsidRPr="002B1C32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7E5ECCF3" w14:textId="77777777" w:rsidTr="00432906">
        <w:trPr>
          <w:jc w:val="center"/>
        </w:trPr>
        <w:tc>
          <w:tcPr>
            <w:tcW w:w="3256" w:type="dxa"/>
          </w:tcPr>
          <w:p w14:paraId="156CF22A" w14:textId="760B1FA0" w:rsidR="004E5167" w:rsidRDefault="004E5167" w:rsidP="001F480B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Четвертая категория</w:t>
            </w:r>
            <w:r w:rsidR="00101C42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101C42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в основном, экстренные операции на 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внутренних органах, удаление обширных новообразовани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й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92EDC2" w14:textId="082B8373" w:rsidR="004E5167" w:rsidRPr="002B1C32" w:rsidRDefault="0073461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2B7DD4F" w14:textId="43DAA263" w:rsidR="004E5167" w:rsidRDefault="000924D1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2B1CB29" w14:textId="64FD0579" w:rsidR="004E5167" w:rsidRDefault="000924D1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9CBA4DB" w14:textId="49105150" w:rsidR="004E5167" w:rsidRDefault="000924D1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48051E8" w14:textId="2BC81EF3" w:rsidR="004E5167" w:rsidRPr="002B1C32" w:rsidRDefault="000924D1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9D2FDC9" w14:textId="2B7DF019" w:rsidR="004E5167" w:rsidRPr="002B1C32" w:rsidRDefault="000924D1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1055EBF2" w14:textId="77777777" w:rsidTr="00432906">
        <w:trPr>
          <w:jc w:val="center"/>
        </w:trPr>
        <w:tc>
          <w:tcPr>
            <w:tcW w:w="3256" w:type="dxa"/>
          </w:tcPr>
          <w:p w14:paraId="19AB20EA" w14:textId="290C9E05" w:rsidR="004E5167" w:rsidRDefault="004E5167" w:rsidP="001F480B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Пятая категория </w:t>
            </w:r>
            <w:r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особо сложные хирургические</w:t>
            </w:r>
            <w:r w:rsidR="007F1AEA"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134" w:type="dxa"/>
            <w:vAlign w:val="center"/>
          </w:tcPr>
          <w:p w14:paraId="551A5E43" w14:textId="73372960" w:rsidR="004E5167" w:rsidRPr="002B1C32" w:rsidRDefault="00D1394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F9F2573" w14:textId="41DD9F61" w:rsidR="004E5167" w:rsidRDefault="00D1394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76CA94F" w14:textId="1C6CAE46" w:rsidR="004E5167" w:rsidRDefault="00D1394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EA81158" w14:textId="6EAE5152" w:rsidR="004E5167" w:rsidRDefault="00D1394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0AE280D" w14:textId="057EBC10" w:rsidR="004E5167" w:rsidRPr="002B1C32" w:rsidRDefault="00755F0E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34432E59" w14:textId="3DDFA28A" w:rsidR="004E5167" w:rsidRPr="002B1C32" w:rsidRDefault="00755F0E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301D4964" w14:textId="476B4D71" w:rsidR="001E0465" w:rsidRDefault="001E0465"/>
    <w:p w14:paraId="5E0669D2" w14:textId="564CF4B5" w:rsidR="00AE3252" w:rsidRDefault="00E618C9" w:rsidP="00A75CC8">
      <w:pPr>
        <w:jc w:val="both"/>
        <w:rPr>
          <w:i/>
          <w:iCs/>
        </w:rPr>
      </w:pPr>
      <w:r w:rsidRPr="002E04EB">
        <w:rPr>
          <w:i/>
          <w:iCs/>
        </w:rPr>
        <w:t xml:space="preserve">Хирургические вмешательства включают в себя </w:t>
      </w:r>
      <w:r w:rsidR="0025614D" w:rsidRPr="002E04EB">
        <w:rPr>
          <w:i/>
          <w:iCs/>
        </w:rPr>
        <w:t xml:space="preserve">предоперационный осмотр, </w:t>
      </w:r>
      <w:r w:rsidR="002E3D8A" w:rsidRPr="002E04EB">
        <w:rPr>
          <w:i/>
          <w:iCs/>
        </w:rPr>
        <w:t>наркоз</w:t>
      </w:r>
      <w:r w:rsidR="00B21005">
        <w:rPr>
          <w:i/>
          <w:iCs/>
        </w:rPr>
        <w:t>/препараты и расходные материалы</w:t>
      </w:r>
      <w:r w:rsidR="00A175DC">
        <w:rPr>
          <w:i/>
          <w:iCs/>
        </w:rPr>
        <w:t xml:space="preserve">, </w:t>
      </w:r>
      <w:r w:rsidR="007D78C0">
        <w:rPr>
          <w:i/>
          <w:iCs/>
        </w:rPr>
        <w:t xml:space="preserve">а также </w:t>
      </w:r>
      <w:r w:rsidR="00325CCB">
        <w:rPr>
          <w:i/>
          <w:iCs/>
        </w:rPr>
        <w:t>попоны</w:t>
      </w:r>
      <w:r w:rsidR="002E3D8A" w:rsidRPr="002E04EB">
        <w:rPr>
          <w:i/>
          <w:iCs/>
        </w:rPr>
        <w:t>.</w:t>
      </w:r>
      <w:r w:rsidR="00A67B4B" w:rsidRPr="002E04EB">
        <w:rPr>
          <w:i/>
          <w:iCs/>
        </w:rPr>
        <w:t xml:space="preserve"> Хирургические вмешательства не включают в себя предоперационную подготовку (сдача анализов, УЗИ и т.п.), экстренные </w:t>
      </w:r>
      <w:r w:rsidR="00D52989" w:rsidRPr="002E04EB">
        <w:rPr>
          <w:i/>
          <w:iCs/>
        </w:rPr>
        <w:t>визиты в постоперационный период</w:t>
      </w:r>
      <w:r w:rsidR="00325CCB">
        <w:rPr>
          <w:i/>
          <w:iCs/>
        </w:rPr>
        <w:t xml:space="preserve">, а </w:t>
      </w:r>
      <w:r w:rsidR="00BB4686">
        <w:rPr>
          <w:i/>
          <w:iCs/>
        </w:rPr>
        <w:t>так</w:t>
      </w:r>
      <w:r w:rsidR="00325CCB">
        <w:rPr>
          <w:i/>
          <w:iCs/>
        </w:rPr>
        <w:t>же препараты</w:t>
      </w:r>
      <w:r w:rsidR="00B21005">
        <w:rPr>
          <w:i/>
          <w:iCs/>
        </w:rPr>
        <w:t xml:space="preserve">, прописанные для самостоятельной дачи </w:t>
      </w:r>
      <w:r w:rsidR="00FB2D1E">
        <w:rPr>
          <w:i/>
          <w:iCs/>
        </w:rPr>
        <w:t>дома</w:t>
      </w:r>
      <w:r w:rsidR="00241319" w:rsidRPr="002E04EB">
        <w:rPr>
          <w:i/>
          <w:iCs/>
        </w:rPr>
        <w:t xml:space="preserve">. При единовременном проведении двух и более операций на одном животном предоставляется скидка в размере 1000 рублей. </w:t>
      </w:r>
      <w:r w:rsidR="00C45EDE">
        <w:rPr>
          <w:i/>
          <w:iCs/>
        </w:rPr>
        <w:t>Категория</w:t>
      </w:r>
      <w:r w:rsidR="00393598" w:rsidRPr="002E04EB">
        <w:rPr>
          <w:i/>
          <w:iCs/>
        </w:rPr>
        <w:t xml:space="preserve"> хирургического вмешательства </w:t>
      </w:r>
      <w:r w:rsidR="00F14A19" w:rsidRPr="002E04EB">
        <w:rPr>
          <w:i/>
          <w:iCs/>
        </w:rPr>
        <w:t>определяет</w:t>
      </w:r>
      <w:r w:rsidR="00FB2D1E">
        <w:rPr>
          <w:i/>
          <w:iCs/>
        </w:rPr>
        <w:t>ся</w:t>
      </w:r>
      <w:r w:rsidR="00F14A19" w:rsidRPr="002E04EB">
        <w:rPr>
          <w:i/>
          <w:iCs/>
        </w:rPr>
        <w:t xml:space="preserve"> врач</w:t>
      </w:r>
      <w:r w:rsidR="00FB2D1E">
        <w:rPr>
          <w:i/>
          <w:iCs/>
        </w:rPr>
        <w:t>ом</w:t>
      </w:r>
      <w:r w:rsidR="00F14A19" w:rsidRPr="002E04EB">
        <w:rPr>
          <w:i/>
          <w:iCs/>
        </w:rPr>
        <w:t xml:space="preserve"> во время предоперационного осмотра</w:t>
      </w:r>
      <w:r w:rsidR="00A75CC8">
        <w:rPr>
          <w:i/>
          <w:iCs/>
        </w:rPr>
        <w:t>.</w:t>
      </w:r>
    </w:p>
    <w:p w14:paraId="48751A6F" w14:textId="4F83F189" w:rsidR="00A175DC" w:rsidRDefault="00A175DC" w:rsidP="00A75CC8">
      <w:pPr>
        <w:jc w:val="both"/>
        <w:rPr>
          <w:i/>
          <w:iCs/>
        </w:rPr>
      </w:pPr>
      <w:r>
        <w:rPr>
          <w:i/>
          <w:iCs/>
        </w:rPr>
        <w:t>Повторные визиты на плановые процедуры оплачиваются как повторный прием врача терапевта.</w:t>
      </w:r>
    </w:p>
    <w:p w14:paraId="13EA42DA" w14:textId="77777777" w:rsidR="009F3F7E" w:rsidRDefault="00DA1657" w:rsidP="009F3F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19E6">
        <w:rPr>
          <w:i/>
          <w:iCs/>
          <w:color w:val="FF0000"/>
        </w:rPr>
        <w:t>Кастрация котов входит в первую категорию</w:t>
      </w:r>
      <w:r w:rsidR="006819E6" w:rsidRPr="006819E6">
        <w:rPr>
          <w:i/>
          <w:iCs/>
          <w:color w:val="FF0000"/>
        </w:rPr>
        <w:t>.</w:t>
      </w:r>
      <w:r w:rsidRPr="006819E6">
        <w:rPr>
          <w:i/>
          <w:iCs/>
          <w:color w:val="FF0000"/>
        </w:rPr>
        <w:t xml:space="preserve"> </w:t>
      </w:r>
      <w:r w:rsidR="006819E6" w:rsidRPr="006819E6">
        <w:rPr>
          <w:i/>
          <w:iCs/>
          <w:color w:val="FF0000"/>
        </w:rPr>
        <w:t>С</w:t>
      </w:r>
      <w:r w:rsidRPr="006819E6">
        <w:rPr>
          <w:i/>
          <w:iCs/>
          <w:color w:val="FF0000"/>
        </w:rPr>
        <w:t>терилизация кошек</w:t>
      </w:r>
      <w:r w:rsidR="006819E6" w:rsidRPr="006819E6">
        <w:rPr>
          <w:i/>
          <w:iCs/>
          <w:color w:val="FF0000"/>
        </w:rPr>
        <w:t>, кастрация котов с патологией</w:t>
      </w:r>
      <w:r w:rsidR="007D78C0">
        <w:rPr>
          <w:i/>
          <w:iCs/>
          <w:color w:val="FF0000"/>
        </w:rPr>
        <w:t xml:space="preserve"> и кастрация</w:t>
      </w:r>
      <w:r w:rsidRPr="006819E6">
        <w:rPr>
          <w:i/>
          <w:iCs/>
          <w:color w:val="FF0000"/>
        </w:rPr>
        <w:t xml:space="preserve"> собак</w:t>
      </w:r>
      <w:r w:rsidR="006819E6" w:rsidRPr="006819E6">
        <w:rPr>
          <w:i/>
          <w:iCs/>
          <w:color w:val="FF0000"/>
        </w:rPr>
        <w:t xml:space="preserve"> входит во вторую категорию.</w:t>
      </w:r>
      <w:r w:rsidR="007D78C0">
        <w:rPr>
          <w:i/>
          <w:iCs/>
          <w:color w:val="FF0000"/>
        </w:rPr>
        <w:t xml:space="preserve"> </w:t>
      </w:r>
      <w:r w:rsidR="00416D11">
        <w:rPr>
          <w:i/>
          <w:iCs/>
          <w:color w:val="FF0000"/>
        </w:rPr>
        <w:t xml:space="preserve">          </w:t>
      </w:r>
      <w:r w:rsidR="007D78C0" w:rsidRPr="00683E35">
        <w:rPr>
          <w:i/>
          <w:iCs/>
          <w:color w:val="FF0000"/>
          <w:sz w:val="24"/>
          <w:szCs w:val="24"/>
        </w:rPr>
        <w:t>Стерилизация собак вхо</w:t>
      </w:r>
      <w:r w:rsidR="00416D11" w:rsidRPr="00683E35">
        <w:rPr>
          <w:i/>
          <w:iCs/>
          <w:color w:val="FF0000"/>
          <w:sz w:val="24"/>
          <w:szCs w:val="24"/>
        </w:rPr>
        <w:t>дит в третью категорию.</w:t>
      </w:r>
    </w:p>
    <w:p w14:paraId="0B4EA3E0" w14:textId="77777777" w:rsidR="009F3F7E" w:rsidRDefault="009F3F7E" w:rsidP="009F3F7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6443BB" w14:textId="1D135FCB" w:rsidR="0039405F" w:rsidRPr="009F3F7E" w:rsidRDefault="0039405F" w:rsidP="009F3F7E">
      <w:pPr>
        <w:jc w:val="both"/>
        <w:rPr>
          <w:i/>
          <w:iCs/>
          <w:color w:val="FF000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074E3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4E30">
        <w:rPr>
          <w:rFonts w:ascii="Arial" w:hAnsi="Arial" w:cs="Arial"/>
          <w:b/>
          <w:bCs/>
          <w:sz w:val="20"/>
          <w:szCs w:val="20"/>
        </w:rPr>
        <w:t>АНАЛИЗЫ (Ветеринарная лаборатория АРТ ВЕТ)</w:t>
      </w:r>
    </w:p>
    <w:tbl>
      <w:tblPr>
        <w:tblW w:w="10485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209"/>
        <w:gridCol w:w="1276"/>
      </w:tblGrid>
      <w:tr w:rsidR="000D7803" w:rsidRPr="000D7803" w14:paraId="049D8C5A" w14:textId="77777777" w:rsidTr="00432906">
        <w:trPr>
          <w:tblHeader/>
          <w:jc w:val="center"/>
        </w:trPr>
        <w:tc>
          <w:tcPr>
            <w:tcW w:w="9209" w:type="dxa"/>
            <w:shd w:val="clear" w:color="auto" w:fill="ED7D31" w:themeFill="accent2"/>
            <w:hideMark/>
          </w:tcPr>
          <w:p w14:paraId="51402407" w14:textId="0D3C3FFC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7F579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Категория/наименование</w:t>
            </w:r>
          </w:p>
        </w:tc>
        <w:tc>
          <w:tcPr>
            <w:tcW w:w="1276" w:type="dxa"/>
            <w:shd w:val="clear" w:color="auto" w:fill="ED7D31" w:themeFill="accent2"/>
            <w:noWrap/>
            <w:vAlign w:val="center"/>
            <w:hideMark/>
          </w:tcPr>
          <w:p w14:paraId="24B310F0" w14:textId="77777777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Цена</w:t>
            </w:r>
          </w:p>
        </w:tc>
      </w:tr>
      <w:tr w:rsidR="000D7803" w:rsidRPr="000D7803" w14:paraId="38C8FC8C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2B1DFEE9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ОБЩЕКЛИНИЧЕСКИЕ</w:t>
            </w:r>
          </w:p>
        </w:tc>
      </w:tr>
      <w:tr w:rsidR="000D7803" w:rsidRPr="000D7803" w14:paraId="110D0A5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8D60C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6649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41DF056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51477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исследование на гематологическом счетчике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EDCF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570₽</w:t>
            </w:r>
          </w:p>
        </w:tc>
      </w:tr>
      <w:tr w:rsidR="000D7803" w:rsidRPr="000D7803" w14:paraId="35F0089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DF4A4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общеклиническое исследование + подсчет ретикулоцитов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1B4C0" w14:textId="4C411D3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4D19432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8720D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Подсчет ретикулоцитов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4901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B0F5C5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D315BB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Гематокрит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7AE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60B5416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5653A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лейкограмма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392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90E7CB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49B23E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тромбоциты ручной подсчет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DF93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578B01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D321C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рептилий и птиц, общеклиническое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33944" w14:textId="790A4F9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0356078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08E3D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тест на совместимость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85A8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4B34096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6C65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крови, определение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1FE42" w14:textId="1B9C762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040₽</w:t>
            </w:r>
          </w:p>
        </w:tc>
      </w:tr>
      <w:tr w:rsidR="000D7803" w:rsidRPr="000D7803" w14:paraId="59CB15E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5AD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CDEC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810₽</w:t>
            </w:r>
          </w:p>
        </w:tc>
      </w:tr>
      <w:tr w:rsidR="000D7803" w:rsidRPr="000D7803" w14:paraId="5DAA833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F139C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Кал, микроскопическое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4937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9E8318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79A5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биохимическое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9D5B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A6A117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C111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Панкреатическая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эластаза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-1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33A22" w14:textId="5C6D7A6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5AC0C7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2C669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Моча, общеклиническое исследование плюс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83AF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4AC662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665A1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Моча, соотношение белок креатинин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AF4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1C39F30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4D6EDE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Моча, исследование осадка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1C90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0D615946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62D131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камни, химический анализ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41E7A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C3584C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AAA973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 исследование состава камня методом инфракрасной спектрометрии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7E915" w14:textId="4FE46BB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F61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200₽</w:t>
            </w:r>
          </w:p>
        </w:tc>
      </w:tr>
      <w:tr w:rsidR="000D7803" w:rsidRPr="000D7803" w14:paraId="3D8E4F6B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5C3377F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БИОХИМИЯ (крови и мочи)</w:t>
            </w:r>
          </w:p>
        </w:tc>
      </w:tr>
      <w:tr w:rsidR="000D7803" w:rsidRPr="000D7803" w14:paraId="13B11AE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898C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Комплексный анализ тяжелых металлов и микроэлементов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CE697A" w14:textId="161271D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DD97F9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60EE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SDMA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73BAE" w14:textId="172AC24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FA019D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FB3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Фенобарбитал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895C20" w14:textId="5CA6CAE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0AB10B8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0CC5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Сывороточный амилоид 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151EE" w14:textId="50FFCC7E" w:rsidR="000D7803" w:rsidRPr="000D7803" w:rsidRDefault="00B91CAA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00₽</w:t>
            </w:r>
          </w:p>
        </w:tc>
      </w:tr>
      <w:tr w:rsidR="000D7803" w:rsidRPr="000D7803" w14:paraId="48F2C11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513FB6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Липаза панкреатическая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FA111" w14:textId="6B1EC250" w:rsidR="000D7803" w:rsidRPr="000D7803" w:rsidRDefault="005452D7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00₽</w:t>
            </w:r>
          </w:p>
        </w:tc>
      </w:tr>
      <w:tr w:rsidR="000D7803" w:rsidRPr="000D7803" w14:paraId="7A88DED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E5BCB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55E8B" w14:textId="5831E7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9602D7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D926C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2AB3D" w14:textId="0D91B01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694030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9BDBE4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Кальций ионизированный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A31C3" w14:textId="291E215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080₽</w:t>
            </w:r>
          </w:p>
        </w:tc>
      </w:tr>
      <w:tr w:rsidR="000D7803" w:rsidRPr="000D7803" w14:paraId="3537B37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745A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Желчные кислоты за каждую пробу (проба 1 на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тощак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проба 2 через 2 ч после еды)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ABED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00B0A36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ECBE0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Витаминный обмен (один витамин из списка C, A, D, E, B 9 - фолиевая кислота, B 12, B 1, B 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25480" w14:textId="32D4EE98" w:rsidR="000D7803" w:rsidRPr="000D7803" w:rsidRDefault="005452D7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D0FE52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7A0F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Мочевина, Креатинин, Глюкоза, АЛТ, АСТ, Щелочная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ГГТ, Общий белок,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Триглицериды, Кальций, Фосфор, Билирубин общий, Билирубин прямой, Магний, Калий, Натрий, Хлор, Железо, Мочевая кислота, рН, 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23E6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120₽</w:t>
            </w:r>
          </w:p>
        </w:tc>
      </w:tr>
      <w:tr w:rsidR="000D7803" w:rsidRPr="000D7803" w14:paraId="3B0D2B4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5D68CC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Амилаза)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30A4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D96C48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42A1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Липаза,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Фруктозамин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- реактивный белок)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11F9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82F03D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EF8A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Амилаза Панкреатическая, Холинэстераза,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Ревматоидный фактор)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6686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1A0888B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B233B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Альбумин/Глобулин)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664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7E592C4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72B0A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Медь, Цинк)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0938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450₽</w:t>
            </w:r>
          </w:p>
        </w:tc>
      </w:tr>
      <w:tr w:rsidR="000D7803" w:rsidRPr="000D7803" w14:paraId="75AFB45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03EE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9 показателей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Мочевина,креатинин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глюкоза, АЛТ, АСТ, амилаза, общий белок, ЩФ,  альбумин, ЛДГ,  билирубин общий)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B5DF1" w14:textId="563308C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205A8CD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A5C2D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12 показателей (Мочевина, креатинин, глюкоза, АЛТ, АСТ, амилаза, общ. белок, ЩФ, билирубин общий, ЛДГ, билирубин прямой, альбумин)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FD712" w14:textId="76DA001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3C2260B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CDA73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18 показателей (Мочевина, креатинин, глюкоза, АЛТ, АСТ, амилаза, общ. белок, ЩФ, билирубин общий, ГГТ,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ЛДГ, КФК, триглицериды, кальций, фосфор, билирубин прямой)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527BD" w14:textId="24431DD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980₽</w:t>
            </w:r>
          </w:p>
        </w:tc>
      </w:tr>
      <w:tr w:rsidR="000D7803" w:rsidRPr="000D7803" w14:paraId="67EC4DD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E52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24 показателя (Мочевина, креатинин, глюкоза, АЛТ, АСТ, амилаза, общий белок, ЩФ, билирубин общий,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триглицериды, кальций, фосфор, билирубин прямой, ГГТ, калий, натрий, железо, магний, хлор,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F60AB" w14:textId="3DDCC20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640₽</w:t>
            </w:r>
          </w:p>
        </w:tc>
      </w:tr>
      <w:tr w:rsidR="000D7803" w:rsidRPr="000D7803" w14:paraId="1B8A6CA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7258F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28 показателей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хлор,магний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CCABD" w14:textId="590D841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3FF8687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87650A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34 показателя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хлор, магний, кальций ионизированный, С-реактивный белок, ревматоидный фактор, глобулин, соотношение альбумин/глобулин,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FF8CB" w14:textId="7690C9C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150₽</w:t>
            </w:r>
          </w:p>
        </w:tc>
      </w:tr>
      <w:tr w:rsidR="000D7803" w:rsidRPr="000D7803" w14:paraId="27FFACE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7CBE26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Печеночный профиль: 5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(ГГТ, АЛТ, АСТ, ЩФ, Билирубин общий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9BFCC" w14:textId="2B9ADC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14CCE24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9A0CA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(железо, мочевина, креатинин, фосфор, калий, альбумин, глюкоза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4A64F" w14:textId="6EFD530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4D65E7D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12169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Сердечный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(глюкоза, АЛТ, АСТ, ЛДГ, КФК, калий, натрий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85872" w14:textId="07674B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36CB097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97C794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Хирургический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(АЛТ, АСТ, ЩФ, Билирубин общий, мочевина, креатинин, альбумин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46B09" w14:textId="20D96E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50166ED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37FCB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Ревматологический профиль (Общий белок, ревматоидный фактор,   С-реактивный белок)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E6DF6E" w14:textId="506E8B4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200₽</w:t>
            </w:r>
          </w:p>
        </w:tc>
      </w:tr>
      <w:tr w:rsidR="000D7803" w:rsidRPr="000D7803" w14:paraId="72983B3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A69C2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Электролитный (Калий, Натрий, Кальций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изонизированный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03AB0" w14:textId="3BE17B9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290₽</w:t>
            </w:r>
          </w:p>
        </w:tc>
      </w:tr>
      <w:tr w:rsidR="000D7803" w:rsidRPr="000D7803" w14:paraId="7E80D18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249F8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профиль (Прогестерон, Овуляция мазок на стекле (микроскопия))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098D5B" w14:textId="544FC33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5746CE30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2EF3BA82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ИНФЕКЦИИ</w:t>
            </w:r>
          </w:p>
        </w:tc>
      </w:tr>
      <w:tr w:rsidR="000D7803" w:rsidRPr="000D7803" w14:paraId="6720039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60F3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инфекцию из списка: Аденовирусная инфекция,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Гепатит инфекционный собак, Герпес собак, Иммунодефицит вирус,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Клостридиальный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энтеротоксин,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Компилобактериоз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инфекционный кошек, Лейкемия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инф., Микоплазмоз, Панлейкопения, Парагрипп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инф., Ротавирус типа А,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75328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540₽</w:t>
            </w:r>
          </w:p>
        </w:tc>
      </w:tr>
      <w:tr w:rsidR="000D7803" w:rsidRPr="000D7803" w14:paraId="466935A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377C1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Бруцеллез ПЦР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F96CE" w14:textId="040A798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75D122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D3B1E5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антиген моча ПЦР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7693C" w14:textId="20E48F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DD140E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8D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ИФА на 1 инфекцию из списка: Бруцеллез собак, Герпес I и II тип, Микоплазмоз, Панлейкопения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 хорьков,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EB63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7CD007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FB3F7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9F086" w14:textId="7B68A7B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61EFAC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97F9DA" w14:textId="393ABC2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антитела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ИФА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8D637" w14:textId="78F685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9DFECA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86CB3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E64DB" w14:textId="247202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67A095E6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871E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Инфекционный перитонит кошек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8F94B" w14:textId="44D4EB3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7F0329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A388B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0F7D4" w14:textId="374F827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0764AA5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D1BBF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антиген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60A45" w14:textId="3B4594B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CDD1C6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E8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кошек антитела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DA62E" w14:textId="77682DA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5FF571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98B38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D115A" w14:textId="72ABC6A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8858569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BD5D2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Лейкимия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инфекционная антиген кровь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AC648" w14:textId="42F068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49F0AB8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5BCB0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8F375" w14:textId="1BDE536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5A603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0F0C2E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/ Иммунодефицит инфекционный кошек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179CD" w14:textId="3B3157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9FCD65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295D3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Лейкемия АГ и Иммунодефицит АТ кошек SNAP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AEFC3" w14:textId="6F07E9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700₽</w:t>
            </w:r>
          </w:p>
        </w:tc>
      </w:tr>
      <w:tr w:rsidR="000D7803" w:rsidRPr="000D7803" w14:paraId="1DDE4E6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B6D06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вакцинации, иммунный ответ на прививку кошки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 ИФА, Панлейкопения кошек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58CFB" w14:textId="3DDD04D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5D81E3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71A6D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качества вакцинации, иммунный ответ на прививку собаки (Чума собак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ИФА, Инфекционный гепатит собак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B855D" w14:textId="630FAC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22BD6F41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4F0C379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ПАРАЗИТОЛОГИЯ</w:t>
            </w:r>
          </w:p>
        </w:tc>
      </w:tr>
      <w:tr w:rsidR="000D7803" w:rsidRPr="000D7803" w14:paraId="45E6A6A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61CA7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вида гельминта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0CD0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24759959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93A94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паразита из списка: Эрлихиоз, Анаплазмоз,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Лямблиоз,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микоплазмы, Боррелиоз, Токсоплазмоз все виды животных,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D228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0CD1CBB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E88AB9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паразита из списка: Токсокароз, Описторхоз, Лямблиоз, Трихомоноз, Токсоплазмоз все виды животных, Боррелиоз собак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CC6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277AFA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780A05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Микроскопия, 1 исследование из списка: Яйца глист и простейших обнаружение,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Гемопаразиты,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/демодекоз/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31AC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24F9CC0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9A14E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Hartworm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F973D" w14:textId="53650C1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6104458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155D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F5ECA" w14:textId="668D67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8835E99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BEBECD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 векторных заболеваний 4Dx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EAA331" w14:textId="59BB481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FB86BA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2D0FE9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(посев)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35C4A" w14:textId="00C97D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3607CB6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05FD2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D3F72" w14:textId="4CCEA4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78A9FADB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6414450D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МИКРОБИОЛОГИЯ</w:t>
            </w:r>
          </w:p>
        </w:tc>
      </w:tr>
      <w:tr w:rsidR="000D7803" w:rsidRPr="000D7803" w14:paraId="4DD86E9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C099C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28E44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790FF1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167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053F1" w14:textId="0A9B22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0402FB6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9641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ACF63" w14:textId="7C759A2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820₽</w:t>
            </w:r>
          </w:p>
        </w:tc>
      </w:tr>
      <w:tr w:rsidR="000D7803" w:rsidRPr="000D7803" w14:paraId="7CFD5C2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172A01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кала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клостридиозы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спорообразующие,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462C1" w14:textId="46A7665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070₽</w:t>
            </w:r>
          </w:p>
        </w:tc>
      </w:tr>
      <w:tr w:rsidR="000D7803" w:rsidRPr="000D7803" w14:paraId="373B8F0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C457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Дисбактериоз, исследование кала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A2B49" w14:textId="76A9606D" w:rsidR="000D7803" w:rsidRPr="000D7803" w:rsidRDefault="004C534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520₽</w:t>
            </w:r>
          </w:p>
        </w:tc>
      </w:tr>
      <w:tr w:rsidR="000D7803" w:rsidRPr="000D7803" w14:paraId="52F8942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EB9F3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Анаэробные микроорганизмы, посев определение чувствительности 16АБ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700DB" w14:textId="5AE528C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070₽</w:t>
            </w:r>
          </w:p>
        </w:tc>
      </w:tr>
      <w:tr w:rsidR="000D7803" w:rsidRPr="000D7803" w14:paraId="080A222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55938D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AC2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510₽</w:t>
            </w:r>
          </w:p>
        </w:tc>
      </w:tr>
      <w:tr w:rsidR="000D7803" w:rsidRPr="000D7803" w14:paraId="5B249B7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CDA8E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5AB96" w14:textId="2459A1B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791B3AD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6E104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470E0" w14:textId="1D9E0AB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5318F13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4ACE81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Актиномикоз,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нокардиоз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013EC" w14:textId="530E5736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070₽</w:t>
            </w:r>
          </w:p>
        </w:tc>
      </w:tr>
      <w:tr w:rsidR="000D7803" w:rsidRPr="000D7803" w14:paraId="615D21C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EBAD5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Грибы к антибиотикам,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4D57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630₽</w:t>
            </w:r>
          </w:p>
        </w:tc>
      </w:tr>
      <w:tr w:rsidR="000D7803" w:rsidRPr="000D7803" w14:paraId="5873572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CE66F7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фагам,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F18B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66A84ED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BE361F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2F330" w14:textId="6834A40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648CE5A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1E505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антибиотик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8AA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A453A1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5358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на посев (стерильность)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E3F09" w14:textId="4686AD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5653003F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3CD1C3D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ГОРМОНЫ</w:t>
            </w:r>
          </w:p>
        </w:tc>
      </w:tr>
      <w:tr w:rsidR="000D7803" w:rsidRPr="000D7803" w14:paraId="24F4476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3D555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Трийодтиронин (Т-3)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0C0E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B1FD7E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A637E0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Трийодтиронин (Т-3) свободный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69CF2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8D52AD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AB0A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89FB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80A09B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D96C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 свободный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DB1C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0E8E61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22A27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Тиреотропный гормон (ТТГ)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EAC6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6CBDEB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1CF4E0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Тиреотропный гормон (ТТГ)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053CD" w14:textId="35592AC6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582B832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2B63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кровь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F43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D1833F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852368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моча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35D1F" w14:textId="38CACCF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010₽</w:t>
            </w:r>
          </w:p>
        </w:tc>
      </w:tr>
      <w:tr w:rsidR="000D7803" w:rsidRPr="000D7803" w14:paraId="3E38AD9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8DA1E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/ креатинин в моче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916B2" w14:textId="5724F95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370₽</w:t>
            </w:r>
          </w:p>
        </w:tc>
      </w:tr>
      <w:tr w:rsidR="000D7803" w:rsidRPr="000D7803" w14:paraId="74C1B32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F6753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Дексаметазоновая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45F1D" w14:textId="407D620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ED7606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01B9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336C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48D39F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99C5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2787A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3C2EE5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F66A9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ОН 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3E7D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C83A9A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3F4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98C9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02DCD8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20FCD2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Прогестерон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флуориметрия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EED98" w14:textId="2525A87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84C0A9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83301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Паратиреодный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гормон(ПТГ)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D413A" w14:textId="30BBB5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6548BD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83FF9E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Аденокортикотропный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гормон АКТГ)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22C91" w14:textId="2C419AE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70BC19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486B1A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Андростендион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9D34C" w14:textId="6BE1652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50DDB9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0F3D9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Альдостерон.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A7B03" w14:textId="40F1F74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8A7BFA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FACE3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D5FF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E83BFC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6704E9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NTproBNP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410C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3613C71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4F607B26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МИКРОСКОПИЯ</w:t>
            </w:r>
          </w:p>
        </w:tc>
      </w:tr>
      <w:tr w:rsidR="000D7803" w:rsidRPr="000D7803" w14:paraId="7E0ACDB0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589A8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C56CD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DA5B60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81C3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мазок на стекле микроскопия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CB19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051236F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194467DC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МОРФОЛОГИЯ</w:t>
            </w:r>
          </w:p>
        </w:tc>
      </w:tr>
      <w:tr w:rsidR="000D7803" w:rsidRPr="000D7803" w14:paraId="5D32DEF2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C942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E69F0" w14:textId="1DA78F7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1C56034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9FE40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Гистологическое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C7D0C" w14:textId="4036D48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76F05E4C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2AC8DDC3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КОАГУЛОГИЯ</w:t>
            </w:r>
          </w:p>
        </w:tc>
      </w:tr>
      <w:tr w:rsidR="000D7803" w:rsidRPr="000D7803" w14:paraId="1C5ACD0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5E8F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D-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димер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E78BE" w14:textId="1284A0F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800₽</w:t>
            </w:r>
          </w:p>
        </w:tc>
      </w:tr>
      <w:tr w:rsidR="000D7803" w:rsidRPr="000D7803" w14:paraId="3AF2C93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78E5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гемостаза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67CE9" w14:textId="051F7CE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123BAAD8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0F1E2344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ПРОТОЧНАЯ ЦИТОМЕТРИЯ</w:t>
            </w:r>
          </w:p>
        </w:tc>
      </w:tr>
      <w:tr w:rsidR="000D7803" w:rsidRPr="000D7803" w14:paraId="02CAADE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15CA5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Популяционный состав лимфоцитов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0CD23" w14:textId="240819C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24918706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7D556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субпопуляций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лимфоцитов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1060A" w14:textId="65D1383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7FCC87D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DF5BF6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Иммунофенотипирование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лейкемии/лимфомы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CC488" w14:textId="266753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6ACE221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836B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Обнаружение антиэритроцитарных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214A1" w14:textId="64F3945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0C2D6A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0FE3EF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антитромбоцитарных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1901F" w14:textId="6F8E2EC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4B965D65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4DB2488E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ОБЩИЕ ДЛЯ КОШЕК И СОБАК</w:t>
            </w:r>
          </w:p>
        </w:tc>
      </w:tr>
      <w:tr w:rsidR="000D7803" w:rsidRPr="000D7803" w14:paraId="287ACEFC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89C54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клещь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ПЦР (Анаплазмоз АГ ПЦР, Боррелиоз АГ ПЦР, Пироплазмоз АГ ПЦР, Эрлихиоз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32477" w14:textId="3CA6A24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3534EB3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A6366A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кровь ПЦР (Анаплазмоз АГ ПЦР, Боррелиоз АГ ПЦР, Пироплазмоз АГ ПЦР, Эрлихиоз АГ ПЦР,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C4A0" w14:textId="5FAD3B6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08C0D91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A2F921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Антитела кровь ИФА (Микоплазмоз, Герпес 1 и 2 типа кошек и собак, Хламидиоз,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352CC" w14:textId="13CD2A6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240₽</w:t>
            </w:r>
          </w:p>
        </w:tc>
      </w:tr>
      <w:tr w:rsidR="000D7803" w:rsidRPr="000D7803" w14:paraId="4CAC4F8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F122A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Кожный профиль: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(микроскопия),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демодекоз,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B5C9A" w14:textId="40DF68A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560₽</w:t>
            </w:r>
          </w:p>
        </w:tc>
      </w:tr>
      <w:tr w:rsidR="000D7803" w:rsidRPr="000D7803" w14:paraId="6628D0E9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74E75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Кишечный профиль (Кал общеклиническое исследование, Дисбактериоз исследование кала)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BFA93" w14:textId="55BFEA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273C1B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E36FF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Паразитарный антитела кровь ИФА (Токсокароз, Описторхоз, Лямблиоз, Трихомоноз,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BDB42" w14:textId="3E8789B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2BE269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39B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Старое животное (Тироксин Т4, Мочевина, креатинин, глюкоза, АЛТ, АСТ, Ионизированный Са)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EEC5A" w14:textId="70BA918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310₽</w:t>
            </w:r>
          </w:p>
        </w:tc>
      </w:tr>
      <w:tr w:rsidR="000D7803" w:rsidRPr="000D7803" w14:paraId="63AE1A23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73DC40C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ДЛЯ КОШЕК</w:t>
            </w:r>
          </w:p>
        </w:tc>
      </w:tr>
      <w:tr w:rsidR="000D7803" w:rsidRPr="000D7803" w14:paraId="38622EA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2D96B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Беременная и кошка в доме (Токсоплазмоз АТ ИФА, Токсокароз АТ ИФА, Хламидиоз АТ ИФА, Микоплазмоз АТ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AE64E" w14:textId="406F0C9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240₽</w:t>
            </w:r>
          </w:p>
        </w:tc>
      </w:tr>
      <w:tr w:rsidR="000D7803" w:rsidRPr="000D7803" w14:paraId="797FD94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A4A1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D868" w14:textId="7F43D20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8C102DA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8C089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Кишечный инфекционный антиген ПЦР (Лямблиоз, Токсоплазмоз,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9CAAC" w14:textId="67DC4A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314250A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971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Особоопасные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инфекции кошки антиген ПЦР (Лейкемия, Иммунодефицит,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08C48" w14:textId="0925DDE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F3FF36F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1C7D0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Респираторные инфекции кошки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5E430" w14:textId="0CBF452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B915688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6AB5A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кошки антиген ПЦР (Хламидиоз,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C88B3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960₽</w:t>
            </w:r>
          </w:p>
        </w:tc>
      </w:tr>
      <w:tr w:rsidR="000D7803" w:rsidRPr="000D7803" w14:paraId="772A6FC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B176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Репродукивный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кошки АТ кровь ИФА (Уреаплазмоз,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Хламидиз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Токсоплазмоз, Герпес 1 и 2 типа,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2C1B91" w14:textId="20CCDFA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1A756E2D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0FF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ИФА (Иммунодефицит, Лейкемия,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2CF9BC" w14:textId="6EAC03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09F2C835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1075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АГ ПЦР (Иммунодефицит, Лейкемия,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8345" w14:textId="582225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4A3B7198" w14:textId="77777777" w:rsidTr="00432906">
        <w:trPr>
          <w:jc w:val="center"/>
        </w:trPr>
        <w:tc>
          <w:tcPr>
            <w:tcW w:w="10485" w:type="dxa"/>
            <w:gridSpan w:val="2"/>
            <w:shd w:val="clear" w:color="auto" w:fill="ED7D31" w:themeFill="accent2"/>
            <w:hideMark/>
          </w:tcPr>
          <w:p w14:paraId="41F76070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lastRenderedPageBreak/>
              <w:t>ПРОФИЛИ ДЛЯ СОБАК</w:t>
            </w:r>
          </w:p>
        </w:tc>
      </w:tr>
      <w:tr w:rsidR="000D7803" w:rsidRPr="000D7803" w14:paraId="47367269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581A3F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собаки АГ ПЦР (Хламидиоз, Герпес, Герпес,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B3895" w14:textId="310C48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0181D487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D00E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антитела ИФА (Хламидиоз, Микоплазмоз, Герпес 1 и 2 типа, Бруцеллез,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9DF21" w14:textId="3F3990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AAFC0C4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CC2E2D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антиген ПЦР (Микоплазмоз, Хламидиоз, Герпес)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5E506" w14:textId="1E5C360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370E161E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382F1C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Респираторный инфекции собак антиген ПЦР (Чума антиген, Аденовирусная, Хламидиоз, Микоплазмоз,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21936" w14:textId="5290BE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E3B3E43" w14:textId="77777777" w:rsidTr="00432906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734D2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Кишечные инфекции собак антиген ПЦР (Лямблиоз, Гепатит инфекционный собак, Чума,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372E4" w14:textId="15EEAA9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</w:tbl>
    <w:p w14:paraId="2D441996" w14:textId="77777777" w:rsidR="00910687" w:rsidRDefault="00910687" w:rsidP="00A75CC8">
      <w:pPr>
        <w:jc w:val="both"/>
        <w:rPr>
          <w:i/>
          <w:iCs/>
        </w:rPr>
      </w:pPr>
    </w:p>
    <w:p w14:paraId="29855B61" w14:textId="1E4E102C" w:rsidR="00407F25" w:rsidRDefault="00AC39FF" w:rsidP="00A75CC8">
      <w:pPr>
        <w:jc w:val="both"/>
        <w:rPr>
          <w:i/>
          <w:iCs/>
        </w:rPr>
      </w:pPr>
      <w:r>
        <w:rPr>
          <w:i/>
          <w:iCs/>
        </w:rPr>
        <w:t>Взятие биоматериала, расшифровка результатов и корректировка лечения бесплатны для</w:t>
      </w:r>
      <w:r w:rsidR="00DE5F2C">
        <w:rPr>
          <w:i/>
          <w:iCs/>
        </w:rPr>
        <w:t xml:space="preserve"> клиентов ветеринарной клиники</w:t>
      </w:r>
      <w:r>
        <w:rPr>
          <w:i/>
          <w:iCs/>
        </w:rPr>
        <w:t xml:space="preserve">. </w:t>
      </w:r>
      <w:r w:rsidR="007624FC">
        <w:rPr>
          <w:i/>
          <w:iCs/>
        </w:rPr>
        <w:t>Клиент</w:t>
      </w:r>
      <w:r w:rsidR="00BA281B">
        <w:rPr>
          <w:i/>
          <w:iCs/>
        </w:rPr>
        <w:t>ам</w:t>
      </w:r>
      <w:r w:rsidR="007624FC">
        <w:rPr>
          <w:i/>
          <w:iCs/>
        </w:rPr>
        <w:t>, которые наблюдаются в другом ветеринарном учреждении, за расшифровкой</w:t>
      </w:r>
      <w:r w:rsidR="002517C7">
        <w:rPr>
          <w:i/>
          <w:iCs/>
        </w:rPr>
        <w:t xml:space="preserve"> результатов и </w:t>
      </w:r>
      <w:r w:rsidR="005D207D">
        <w:rPr>
          <w:i/>
          <w:iCs/>
        </w:rPr>
        <w:t xml:space="preserve">корректировкой </w:t>
      </w:r>
      <w:r w:rsidR="00BA281B">
        <w:rPr>
          <w:i/>
          <w:iCs/>
        </w:rPr>
        <w:t xml:space="preserve">назначений необходимо обращаться в свое ветеринарное учреждение. </w:t>
      </w:r>
      <w:r w:rsidR="00CE48B9">
        <w:rPr>
          <w:i/>
          <w:iCs/>
        </w:rPr>
        <w:t>Клиенты, которые не оплачивали при</w:t>
      </w:r>
      <w:r w:rsidR="00B32A00">
        <w:rPr>
          <w:i/>
          <w:iCs/>
        </w:rPr>
        <w:t>ём, а обратились, только за сдачей анализов, оплачивают взятие биоматериала в размере стоимости Одной простой манипуляции.</w:t>
      </w:r>
      <w:r w:rsidR="00DE5F2C">
        <w:rPr>
          <w:i/>
          <w:iCs/>
        </w:rPr>
        <w:t xml:space="preserve"> </w:t>
      </w:r>
      <w:r w:rsidR="00C97EC2">
        <w:rPr>
          <w:i/>
          <w:iCs/>
        </w:rPr>
        <w:t xml:space="preserve"> </w:t>
      </w:r>
    </w:p>
    <w:p w14:paraId="21C15EED" w14:textId="69EC6D8D" w:rsidR="00910687" w:rsidRDefault="00910687" w:rsidP="00A75CC8">
      <w:pPr>
        <w:jc w:val="both"/>
        <w:rPr>
          <w:i/>
          <w:iCs/>
        </w:rPr>
      </w:pPr>
    </w:p>
    <w:p w14:paraId="0E47DE85" w14:textId="23002894" w:rsidR="00910687" w:rsidRPr="00161965" w:rsidRDefault="00C603AD" w:rsidP="009106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="00910687" w:rsidRPr="000475B8">
        <w:rPr>
          <w:rFonts w:ascii="Arial" w:hAnsi="Arial" w:cs="Arial"/>
          <w:b/>
          <w:bCs/>
          <w:sz w:val="20"/>
          <w:szCs w:val="20"/>
        </w:rPr>
        <w:t>.</w:t>
      </w:r>
      <w:r w:rsidR="00910687">
        <w:rPr>
          <w:rFonts w:ascii="Arial" w:hAnsi="Arial" w:cs="Arial"/>
          <w:b/>
          <w:bCs/>
          <w:sz w:val="20"/>
          <w:szCs w:val="20"/>
        </w:rPr>
        <w:t xml:space="preserve"> </w:t>
      </w:r>
      <w:r w:rsidR="00D75591">
        <w:rPr>
          <w:rFonts w:ascii="Arial" w:hAnsi="Arial" w:cs="Arial"/>
          <w:b/>
          <w:bCs/>
          <w:sz w:val="20"/>
          <w:szCs w:val="20"/>
        </w:rPr>
        <w:t>ЭВТАНАЗИЯ (УСЫПЛЕНИЕ) И РИТУАЛЬНЫЕ УСЛУГИ</w:t>
      </w:r>
    </w:p>
    <w:tbl>
      <w:tblPr>
        <w:tblStyle w:val="a3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910687" w14:paraId="14C5779C" w14:textId="77777777" w:rsidTr="00432906">
        <w:trPr>
          <w:jc w:val="center"/>
        </w:trPr>
        <w:tc>
          <w:tcPr>
            <w:tcW w:w="3256" w:type="dxa"/>
            <w:vMerge w:val="restart"/>
            <w:shd w:val="clear" w:color="auto" w:fill="ED7D31" w:themeFill="accent2"/>
            <w:vAlign w:val="center"/>
          </w:tcPr>
          <w:p w14:paraId="50E0DDA6" w14:textId="3D77AF8E" w:rsidR="00910687" w:rsidRPr="002B1C32" w:rsidRDefault="00D75591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Название и описание услуги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14:paraId="5DA4168C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ED7D31" w:themeFill="accent2"/>
            <w:vAlign w:val="center"/>
          </w:tcPr>
          <w:p w14:paraId="7B01F29D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910687" w14:paraId="7E9C467D" w14:textId="77777777" w:rsidTr="00432906">
        <w:trPr>
          <w:jc w:val="center"/>
        </w:trPr>
        <w:tc>
          <w:tcPr>
            <w:tcW w:w="3256" w:type="dxa"/>
            <w:vMerge/>
            <w:shd w:val="clear" w:color="auto" w:fill="ED7D31" w:themeFill="accent2"/>
          </w:tcPr>
          <w:p w14:paraId="768A57D6" w14:textId="77777777" w:rsidR="00910687" w:rsidRPr="002B1C32" w:rsidRDefault="00910687" w:rsidP="001F48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14:paraId="3458A77A" w14:textId="77777777" w:rsidR="00910687" w:rsidRPr="002B1C32" w:rsidRDefault="00910687" w:rsidP="001F48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481DBB2D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37A28E9B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 кг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7245A14E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 кг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744A14BC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 кг</w:t>
            </w:r>
          </w:p>
        </w:tc>
        <w:tc>
          <w:tcPr>
            <w:tcW w:w="1105" w:type="dxa"/>
            <w:shd w:val="clear" w:color="auto" w:fill="ED7D31" w:themeFill="accent2"/>
            <w:vAlign w:val="center"/>
          </w:tcPr>
          <w:p w14:paraId="590A639C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910687" w14:paraId="075C4784" w14:textId="77777777" w:rsidTr="00432906">
        <w:trPr>
          <w:jc w:val="center"/>
        </w:trPr>
        <w:tc>
          <w:tcPr>
            <w:tcW w:w="3256" w:type="dxa"/>
          </w:tcPr>
          <w:p w14:paraId="4C491C0D" w14:textId="74639DB3" w:rsidR="00910687" w:rsidRPr="002B1C32" w:rsidRDefault="00D75591" w:rsidP="001F480B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Эвтан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зия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(усыпление)</w:t>
            </w:r>
          </w:p>
        </w:tc>
        <w:tc>
          <w:tcPr>
            <w:tcW w:w="1134" w:type="dxa"/>
            <w:vAlign w:val="center"/>
          </w:tcPr>
          <w:p w14:paraId="2BC5F544" w14:textId="77777777" w:rsidR="00910687" w:rsidRPr="002B1C32" w:rsidRDefault="00910687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45F03AC" w14:textId="1B2F05BD" w:rsidR="00910687" w:rsidRPr="002B1C32" w:rsidRDefault="00D0240B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</w:t>
            </w:r>
            <w:r w:rsidR="007D78C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500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C1CD2C0" w14:textId="1CF47365" w:rsidR="00910687" w:rsidRPr="002B1C32" w:rsidRDefault="007D78C0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8CDCD7D" w14:textId="11384E1E" w:rsidR="00910687" w:rsidRPr="002B1C32" w:rsidRDefault="007D78C0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4500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A512806" w14:textId="7DA0ACB9" w:rsidR="00910687" w:rsidRPr="002B1C32" w:rsidRDefault="007D78C0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5679526F" w14:textId="0ABD497A" w:rsidR="00910687" w:rsidRPr="002B1C32" w:rsidRDefault="00601B5A" w:rsidP="001F480B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7D78C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500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C97EC2" w14:paraId="63CEC02E" w14:textId="77777777" w:rsidTr="00432906">
        <w:trPr>
          <w:jc w:val="center"/>
        </w:trPr>
        <w:tc>
          <w:tcPr>
            <w:tcW w:w="3256" w:type="dxa"/>
          </w:tcPr>
          <w:p w14:paraId="7A304899" w14:textId="6C17BD11" w:rsidR="00C97EC2" w:rsidRDefault="00C97EC2" w:rsidP="00C97EC2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Общая кремация без возврата праха</w:t>
            </w:r>
          </w:p>
        </w:tc>
        <w:tc>
          <w:tcPr>
            <w:tcW w:w="1134" w:type="dxa"/>
            <w:vAlign w:val="center"/>
          </w:tcPr>
          <w:p w14:paraId="295E17E2" w14:textId="751E9CC7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9C70E26" w14:textId="18A239FE" w:rsidR="00C97EC2" w:rsidRDefault="007D78C0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3 500</w:t>
            </w:r>
            <w:r w:rsidR="00C97EC2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4768181" w14:textId="4E2BF8C9" w:rsidR="00C97EC2" w:rsidRDefault="007D78C0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4000</w:t>
            </w:r>
            <w:r w:rsidR="00C97EC2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5152E018" w14:textId="7AF8D3FB" w:rsidR="00C97EC2" w:rsidRDefault="007D78C0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4500</w:t>
            </w:r>
            <w:r w:rsidR="00C97EC2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36BD554" w14:textId="70673D0E" w:rsidR="00C97EC2" w:rsidRPr="002B1C32" w:rsidRDefault="007D78C0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5000</w:t>
            </w:r>
            <w:r w:rsidR="00C97EC2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AE3E4D7" w14:textId="48EDECC9" w:rsidR="00C97EC2" w:rsidRPr="002B1C32" w:rsidRDefault="007D78C0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5 500</w:t>
            </w:r>
            <w:r w:rsidR="00C97EC2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2DD216AF" w14:textId="77777777" w:rsidR="005452D7" w:rsidRDefault="005452D7" w:rsidP="00A75CC8">
      <w:pPr>
        <w:jc w:val="both"/>
        <w:rPr>
          <w:i/>
          <w:iCs/>
        </w:rPr>
      </w:pPr>
    </w:p>
    <w:p w14:paraId="43D9ED7C" w14:textId="0BF217C9" w:rsidR="005452D7" w:rsidRDefault="005452D7" w:rsidP="00A75C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 w:rsidRPr="005452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</w:t>
      </w:r>
      <w:r w:rsidR="00FE719A">
        <w:rPr>
          <w:rFonts w:ascii="Arial" w:hAnsi="Arial" w:cs="Arial"/>
          <w:b/>
          <w:bCs/>
          <w:sz w:val="20"/>
          <w:szCs w:val="20"/>
        </w:rPr>
        <w:t>Ъ</w:t>
      </w:r>
      <w:r>
        <w:rPr>
          <w:rFonts w:ascii="Arial" w:hAnsi="Arial" w:cs="Arial"/>
          <w:b/>
          <w:bCs/>
          <w:sz w:val="20"/>
          <w:szCs w:val="20"/>
        </w:rPr>
        <w:t xml:space="preserve">ЕКЦИИ </w:t>
      </w:r>
    </w:p>
    <w:tbl>
      <w:tblPr>
        <w:tblStyle w:val="a3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628"/>
        <w:gridCol w:w="8582"/>
        <w:gridCol w:w="1246"/>
      </w:tblGrid>
      <w:tr w:rsidR="00DE577F" w:rsidRPr="00780C1B" w14:paraId="385624BC" w14:textId="77777777" w:rsidTr="00DA68F0">
        <w:trPr>
          <w:trHeight w:val="70"/>
          <w:tblHeader/>
          <w:jc w:val="center"/>
        </w:trPr>
        <w:tc>
          <w:tcPr>
            <w:tcW w:w="606" w:type="dxa"/>
            <w:shd w:val="clear" w:color="auto" w:fill="ED7D31" w:themeFill="accent2"/>
            <w:vAlign w:val="center"/>
          </w:tcPr>
          <w:p w14:paraId="401E21F4" w14:textId="77777777" w:rsidR="00DE577F" w:rsidRPr="00780C1B" w:rsidRDefault="00DE577F" w:rsidP="00DA6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603" w:type="dxa"/>
            <w:shd w:val="clear" w:color="auto" w:fill="ED7D31" w:themeFill="accent2"/>
            <w:vAlign w:val="center"/>
          </w:tcPr>
          <w:p w14:paraId="5F096ED2" w14:textId="77777777" w:rsidR="00DE577F" w:rsidRPr="00780C1B" w:rsidRDefault="00DE577F" w:rsidP="00DA6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ED7D31" w:themeFill="accent2"/>
            <w:vAlign w:val="center"/>
          </w:tcPr>
          <w:p w14:paraId="07ED5EAF" w14:textId="77777777" w:rsidR="00DE577F" w:rsidRPr="00780C1B" w:rsidRDefault="00DE577F" w:rsidP="00DA6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DE577F" w:rsidRPr="00780C1B" w14:paraId="5497991E" w14:textId="77777777" w:rsidTr="00DA68F0">
        <w:trPr>
          <w:jc w:val="center"/>
        </w:trPr>
        <w:tc>
          <w:tcPr>
            <w:tcW w:w="606" w:type="dxa"/>
          </w:tcPr>
          <w:p w14:paraId="5BCC0CDF" w14:textId="075AF0CD" w:rsidR="00DE577F" w:rsidRPr="00780C1B" w:rsidRDefault="00FE719A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="00DE577F" w:rsidRPr="00780C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E577F" w:rsidRPr="00780C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03" w:type="dxa"/>
          </w:tcPr>
          <w:p w14:paraId="7CAAA264" w14:textId="5CBBCCA7" w:rsidR="00DE577F" w:rsidRPr="00DE577F" w:rsidRDefault="00DE577F" w:rsidP="00DE5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="00FE719A"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 xml:space="preserve">екция </w:t>
            </w:r>
            <w:proofErr w:type="spellStart"/>
            <w:r w:rsidR="00FE719A"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 w:rsidR="00F40F16">
              <w:rPr>
                <w:rFonts w:ascii="Arial" w:hAnsi="Arial" w:cs="Arial"/>
                <w:sz w:val="20"/>
                <w:szCs w:val="20"/>
              </w:rPr>
              <w:t xml:space="preserve"> 0,5 мл</w:t>
            </w:r>
          </w:p>
        </w:tc>
        <w:tc>
          <w:tcPr>
            <w:tcW w:w="1247" w:type="dxa"/>
          </w:tcPr>
          <w:p w14:paraId="3924D1F6" w14:textId="57D40DF7" w:rsidR="00DE577F" w:rsidRPr="00780C1B" w:rsidRDefault="00067619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0F16">
              <w:rPr>
                <w:rFonts w:ascii="Arial" w:hAnsi="Arial" w:cs="Arial"/>
                <w:sz w:val="20"/>
                <w:szCs w:val="20"/>
              </w:rPr>
              <w:t>50</w:t>
            </w:r>
            <w:r w:rsidR="00FE719A">
              <w:rPr>
                <w:rFonts w:ascii="Arial" w:hAnsi="Arial" w:cs="Arial"/>
                <w:sz w:val="20"/>
                <w:szCs w:val="20"/>
              </w:rPr>
              <w:t>Р</w:t>
            </w:r>
          </w:p>
        </w:tc>
      </w:tr>
      <w:tr w:rsidR="00F40F16" w:rsidRPr="00780C1B" w14:paraId="47CD298A" w14:textId="77777777" w:rsidTr="00DA68F0">
        <w:trPr>
          <w:jc w:val="center"/>
        </w:trPr>
        <w:tc>
          <w:tcPr>
            <w:tcW w:w="606" w:type="dxa"/>
          </w:tcPr>
          <w:p w14:paraId="1D51076C" w14:textId="5CA236B3" w:rsidR="00F40F16" w:rsidRPr="00F40F16" w:rsidRDefault="00F40F16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8603" w:type="dxa"/>
          </w:tcPr>
          <w:p w14:paraId="48966D2F" w14:textId="14CEC75E" w:rsidR="00F40F16" w:rsidRDefault="00F40F16" w:rsidP="00DE5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мл</w:t>
            </w:r>
          </w:p>
        </w:tc>
        <w:tc>
          <w:tcPr>
            <w:tcW w:w="1247" w:type="dxa"/>
          </w:tcPr>
          <w:p w14:paraId="4DE791B2" w14:textId="48A4B9F2" w:rsidR="00F40F16" w:rsidRDefault="00067619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F16">
              <w:rPr>
                <w:rFonts w:ascii="Arial" w:hAnsi="Arial" w:cs="Arial"/>
                <w:sz w:val="20"/>
                <w:szCs w:val="20"/>
              </w:rPr>
              <w:t>00Р</w:t>
            </w:r>
          </w:p>
        </w:tc>
      </w:tr>
      <w:tr w:rsidR="00DE577F" w:rsidRPr="00780C1B" w14:paraId="03A341C3" w14:textId="77777777" w:rsidTr="00DA68F0">
        <w:trPr>
          <w:jc w:val="center"/>
        </w:trPr>
        <w:tc>
          <w:tcPr>
            <w:tcW w:w="606" w:type="dxa"/>
          </w:tcPr>
          <w:p w14:paraId="56D9EA11" w14:textId="25A45DF1" w:rsidR="00DE577F" w:rsidRPr="00780C1B" w:rsidRDefault="00FE719A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="00DE577F" w:rsidRPr="00780C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40F16">
              <w:rPr>
                <w:rFonts w:ascii="Arial" w:hAnsi="Arial" w:cs="Arial"/>
                <w:sz w:val="20"/>
                <w:szCs w:val="20"/>
              </w:rPr>
              <w:t>3</w:t>
            </w:r>
            <w:r w:rsidR="00DE577F" w:rsidRPr="0078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05D977EB" w14:textId="6B704D29" w:rsidR="00DE577F" w:rsidRPr="00FE719A" w:rsidRDefault="00FE719A" w:rsidP="00FE7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Гептрала</w:t>
            </w:r>
            <w:proofErr w:type="spellEnd"/>
          </w:p>
        </w:tc>
        <w:tc>
          <w:tcPr>
            <w:tcW w:w="1247" w:type="dxa"/>
          </w:tcPr>
          <w:p w14:paraId="02DA16A4" w14:textId="094FD482" w:rsidR="00DE577F" w:rsidRPr="00780C1B" w:rsidRDefault="00FE719A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1100</w:t>
            </w:r>
            <w:r w:rsidR="00DE577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FE719A" w:rsidRPr="00780C1B" w14:paraId="56B1C9B9" w14:textId="77777777" w:rsidTr="00DA68F0">
        <w:trPr>
          <w:jc w:val="center"/>
        </w:trPr>
        <w:tc>
          <w:tcPr>
            <w:tcW w:w="606" w:type="dxa"/>
          </w:tcPr>
          <w:p w14:paraId="51F30B5D" w14:textId="04F30B4E" w:rsidR="00FE719A" w:rsidRPr="00FE719A" w:rsidRDefault="00F40F16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VI.4</w:t>
            </w:r>
            <w:r w:rsidR="00FE71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7407D6DC" w14:textId="5C0EBAC4" w:rsidR="00FE719A" w:rsidRPr="00FE719A" w:rsidRDefault="00FE719A" w:rsidP="00DA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Гептора</w:t>
            </w:r>
            <w:proofErr w:type="spellEnd"/>
          </w:p>
        </w:tc>
        <w:tc>
          <w:tcPr>
            <w:tcW w:w="1247" w:type="dxa"/>
          </w:tcPr>
          <w:p w14:paraId="6BCA9B39" w14:textId="3D7CA699" w:rsidR="00FE719A" w:rsidRPr="00FE719A" w:rsidRDefault="00FE719A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1100Р</w:t>
            </w:r>
          </w:p>
        </w:tc>
      </w:tr>
      <w:tr w:rsidR="00FE719A" w:rsidRPr="00780C1B" w14:paraId="1A752F4C" w14:textId="77777777" w:rsidTr="00DA68F0">
        <w:trPr>
          <w:jc w:val="center"/>
        </w:trPr>
        <w:tc>
          <w:tcPr>
            <w:tcW w:w="606" w:type="dxa"/>
          </w:tcPr>
          <w:p w14:paraId="4DA3A70A" w14:textId="18229D72" w:rsidR="00FE719A" w:rsidRPr="00FE719A" w:rsidRDefault="00FE719A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="00F40F16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1A4C1602" w14:textId="14E703D4" w:rsidR="00FE719A" w:rsidRDefault="00FE719A" w:rsidP="00DA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Сандостатина</w:t>
            </w:r>
            <w:proofErr w:type="spellEnd"/>
          </w:p>
        </w:tc>
        <w:tc>
          <w:tcPr>
            <w:tcW w:w="1247" w:type="dxa"/>
          </w:tcPr>
          <w:p w14:paraId="73F5095D" w14:textId="49D78D9D" w:rsidR="00FE719A" w:rsidRDefault="00FE719A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1100Р</w:t>
            </w:r>
          </w:p>
        </w:tc>
      </w:tr>
      <w:tr w:rsidR="00FE719A" w:rsidRPr="00780C1B" w14:paraId="3926DAE6" w14:textId="77777777" w:rsidTr="00DA68F0">
        <w:trPr>
          <w:jc w:val="center"/>
        </w:trPr>
        <w:tc>
          <w:tcPr>
            <w:tcW w:w="606" w:type="dxa"/>
          </w:tcPr>
          <w:p w14:paraId="30F7E2D6" w14:textId="05A15FAD" w:rsidR="00FE719A" w:rsidRPr="00FE719A" w:rsidRDefault="00FE719A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="00F40F16">
              <w:rPr>
                <w:rFonts w:ascii="Arial" w:hAnsi="Arial" w:cs="Arial"/>
                <w:sz w:val="20"/>
                <w:szCs w:val="20"/>
              </w:rPr>
              <w:t>.6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3" w:type="dxa"/>
          </w:tcPr>
          <w:p w14:paraId="30C60BBA" w14:textId="5B2B1D69" w:rsidR="00FE719A" w:rsidRDefault="00FE719A" w:rsidP="00DA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Конвении</w:t>
            </w:r>
            <w:proofErr w:type="spellEnd"/>
          </w:p>
        </w:tc>
        <w:tc>
          <w:tcPr>
            <w:tcW w:w="1247" w:type="dxa"/>
          </w:tcPr>
          <w:p w14:paraId="38BCAC32" w14:textId="3F4317BA" w:rsidR="00FE719A" w:rsidRDefault="00FE719A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1100Р</w:t>
            </w:r>
          </w:p>
        </w:tc>
      </w:tr>
      <w:tr w:rsidR="005F00D2" w:rsidRPr="00780C1B" w14:paraId="1D5EC027" w14:textId="77777777" w:rsidTr="00DA68F0">
        <w:trPr>
          <w:jc w:val="center"/>
        </w:trPr>
        <w:tc>
          <w:tcPr>
            <w:tcW w:w="606" w:type="dxa"/>
          </w:tcPr>
          <w:p w14:paraId="3E3242F6" w14:textId="54C88BAB" w:rsidR="005F00D2" w:rsidRPr="005F00D2" w:rsidRDefault="005F00D2" w:rsidP="00DA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.7.</w:t>
            </w:r>
          </w:p>
        </w:tc>
        <w:tc>
          <w:tcPr>
            <w:tcW w:w="8603" w:type="dxa"/>
          </w:tcPr>
          <w:p w14:paraId="293FBF25" w14:textId="12E8D96E" w:rsidR="005F00D2" w:rsidRDefault="005F00D2" w:rsidP="00DA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Инъекция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Конакиона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мл </w:t>
            </w:r>
          </w:p>
        </w:tc>
        <w:tc>
          <w:tcPr>
            <w:tcW w:w="1247" w:type="dxa"/>
          </w:tcPr>
          <w:p w14:paraId="0D94B7E0" w14:textId="10BADD57" w:rsidR="005F00D2" w:rsidRDefault="00FD22BA" w:rsidP="00DA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074D">
              <w:rPr>
                <w:rFonts w:ascii="Arial" w:hAnsi="Arial" w:cs="Arial"/>
                <w:sz w:val="20"/>
                <w:szCs w:val="20"/>
              </w:rPr>
              <w:t>9</w:t>
            </w:r>
            <w:r w:rsidR="005F00D2">
              <w:rPr>
                <w:rFonts w:ascii="Arial" w:hAnsi="Arial" w:cs="Arial"/>
                <w:sz w:val="20"/>
                <w:szCs w:val="20"/>
              </w:rPr>
              <w:t>0Р</w:t>
            </w:r>
          </w:p>
        </w:tc>
      </w:tr>
    </w:tbl>
    <w:p w14:paraId="4B281B00" w14:textId="77777777" w:rsidR="00DE577F" w:rsidRDefault="00DE577F" w:rsidP="00A75C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365CDB" w14:textId="77777777" w:rsidR="005452D7" w:rsidRPr="002E04EB" w:rsidRDefault="005452D7" w:rsidP="00A75CC8">
      <w:pPr>
        <w:jc w:val="both"/>
        <w:rPr>
          <w:i/>
          <w:iCs/>
        </w:rPr>
      </w:pPr>
    </w:p>
    <w:sectPr w:rsidR="005452D7" w:rsidRPr="002E04EB" w:rsidSect="001948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E378" w14:textId="77777777" w:rsidR="00D466B1" w:rsidRDefault="00D466B1" w:rsidP="00D00B5A">
      <w:pPr>
        <w:spacing w:after="0" w:line="240" w:lineRule="auto"/>
      </w:pPr>
      <w:r>
        <w:separator/>
      </w:r>
    </w:p>
  </w:endnote>
  <w:endnote w:type="continuationSeparator" w:id="0">
    <w:p w14:paraId="1E6859A0" w14:textId="77777777" w:rsidR="00D466B1" w:rsidRDefault="00D466B1" w:rsidP="00D0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Black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Light">
    <w:altName w:val="Calibri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AB02" w14:textId="5A45DF1A" w:rsidR="001972CA" w:rsidRPr="009F3F7E" w:rsidRDefault="001972CA" w:rsidP="00BF1852">
    <w:pPr>
      <w:pStyle w:val="aa"/>
      <w:jc w:val="center"/>
      <w:rPr>
        <w:lang w:val="en-US"/>
      </w:rPr>
    </w:pPr>
    <w:r>
      <w:t xml:space="preserve">ИП ЧЕРНОВА ВАЛЕРИЯ НИКОЛАЕВНА </w:t>
    </w:r>
    <w:r w:rsidRPr="007650F9">
      <w:t xml:space="preserve">| </w:t>
    </w:r>
    <w:r>
      <w:t xml:space="preserve">ИНН </w:t>
    </w:r>
    <w:r w:rsidRPr="007650F9">
      <w:t>762201025895</w:t>
    </w:r>
    <w:r>
      <w:t xml:space="preserve"> </w:t>
    </w:r>
    <w:r w:rsidRPr="007650F9">
      <w:t xml:space="preserve">| </w:t>
    </w:r>
    <w:r>
      <w:t xml:space="preserve">ОГРН </w:t>
    </w:r>
    <w:r w:rsidRPr="007650F9">
      <w:t xml:space="preserve">320508100311849 </w:t>
    </w:r>
    <w:r>
      <w:br/>
      <w:t>Тел. +7 (</w:t>
    </w:r>
    <w:r w:rsidR="009F3F7E">
      <w:t>499) 502-62-42</w:t>
    </w:r>
    <w:r>
      <w:t xml:space="preserve"> </w:t>
    </w:r>
    <w:r w:rsidRPr="00BF1852">
      <w:t xml:space="preserve">| </w:t>
    </w:r>
    <w:r>
      <w:rPr>
        <w:lang w:val="en-US"/>
      </w:rPr>
      <w:t>E</w:t>
    </w:r>
    <w:r w:rsidRPr="00BF1852">
      <w:t>-</w:t>
    </w:r>
    <w:r>
      <w:rPr>
        <w:lang w:val="en-US"/>
      </w:rPr>
      <w:t>mail</w:t>
    </w:r>
    <w:r>
      <w:t>:</w:t>
    </w:r>
    <w:r w:rsidR="009F3F7E">
      <w:t xml:space="preserve"> </w:t>
    </w:r>
    <w:r w:rsidR="009F3F7E">
      <w:rPr>
        <w:lang w:val="en-US"/>
      </w:rPr>
      <w:t>info@petgroup.ru</w:t>
    </w:r>
  </w:p>
  <w:p w14:paraId="2491A573" w14:textId="34FFC85C" w:rsidR="001972CA" w:rsidRPr="007663FB" w:rsidRDefault="001972CA" w:rsidP="00BF1852">
    <w:pPr>
      <w:pStyle w:val="aa"/>
      <w:jc w:val="center"/>
    </w:pPr>
    <w:r>
      <w:t>Р/с 40802810401860001510 в АО «АЛЬФА-БАНК, г. Москва, БИК 044525593</w:t>
    </w:r>
    <w:proofErr w:type="gramStart"/>
    <w:r>
      <w:t>, К</w:t>
    </w:r>
    <w:proofErr w:type="gramEnd"/>
    <w:r>
      <w:t>/С 30101810200000000593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07A" w14:textId="77777777" w:rsidR="00D466B1" w:rsidRDefault="00D466B1" w:rsidP="00D00B5A">
      <w:pPr>
        <w:spacing w:after="0" w:line="240" w:lineRule="auto"/>
      </w:pPr>
      <w:r>
        <w:separator/>
      </w:r>
    </w:p>
  </w:footnote>
  <w:footnote w:type="continuationSeparator" w:id="0">
    <w:p w14:paraId="2AD54D56" w14:textId="77777777" w:rsidR="00D466B1" w:rsidRDefault="00D466B1" w:rsidP="00D0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9C1"/>
    <w:multiLevelType w:val="hybridMultilevel"/>
    <w:tmpl w:val="BAC49D6E"/>
    <w:lvl w:ilvl="0" w:tplc="C58068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D4C"/>
    <w:multiLevelType w:val="hybridMultilevel"/>
    <w:tmpl w:val="4022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091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6A8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48"/>
    <w:multiLevelType w:val="hybridMultilevel"/>
    <w:tmpl w:val="87703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B429A"/>
    <w:multiLevelType w:val="hybridMultilevel"/>
    <w:tmpl w:val="0818FBA0"/>
    <w:lvl w:ilvl="0" w:tplc="2B76B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39480216">
    <w:abstractNumId w:val="0"/>
  </w:num>
  <w:num w:numId="2" w16cid:durableId="1631399892">
    <w:abstractNumId w:val="5"/>
  </w:num>
  <w:num w:numId="3" w16cid:durableId="1197736479">
    <w:abstractNumId w:val="1"/>
  </w:num>
  <w:num w:numId="4" w16cid:durableId="71238611">
    <w:abstractNumId w:val="3"/>
  </w:num>
  <w:num w:numId="5" w16cid:durableId="230122506">
    <w:abstractNumId w:val="2"/>
  </w:num>
  <w:num w:numId="6" w16cid:durableId="925306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79"/>
    <w:rsid w:val="0001421C"/>
    <w:rsid w:val="000347EF"/>
    <w:rsid w:val="00036904"/>
    <w:rsid w:val="000475B8"/>
    <w:rsid w:val="00052D98"/>
    <w:rsid w:val="0005405E"/>
    <w:rsid w:val="00061F0B"/>
    <w:rsid w:val="00063C93"/>
    <w:rsid w:val="00067619"/>
    <w:rsid w:val="0007258A"/>
    <w:rsid w:val="00074E30"/>
    <w:rsid w:val="0009120F"/>
    <w:rsid w:val="000924D1"/>
    <w:rsid w:val="00096C88"/>
    <w:rsid w:val="000A74B3"/>
    <w:rsid w:val="000C448C"/>
    <w:rsid w:val="000D7803"/>
    <w:rsid w:val="000E0C86"/>
    <w:rsid w:val="000F5362"/>
    <w:rsid w:val="00101C42"/>
    <w:rsid w:val="001051A0"/>
    <w:rsid w:val="00106100"/>
    <w:rsid w:val="00110B36"/>
    <w:rsid w:val="001142BB"/>
    <w:rsid w:val="0011764B"/>
    <w:rsid w:val="00141FBE"/>
    <w:rsid w:val="00154261"/>
    <w:rsid w:val="00161965"/>
    <w:rsid w:val="00162A61"/>
    <w:rsid w:val="0016573E"/>
    <w:rsid w:val="001671E3"/>
    <w:rsid w:val="00173CD5"/>
    <w:rsid w:val="0017443D"/>
    <w:rsid w:val="00176E88"/>
    <w:rsid w:val="00194870"/>
    <w:rsid w:val="00197003"/>
    <w:rsid w:val="001972CA"/>
    <w:rsid w:val="001D3290"/>
    <w:rsid w:val="001E0465"/>
    <w:rsid w:val="001E13E5"/>
    <w:rsid w:val="001F4658"/>
    <w:rsid w:val="001F480B"/>
    <w:rsid w:val="0020688E"/>
    <w:rsid w:val="00220173"/>
    <w:rsid w:val="00225227"/>
    <w:rsid w:val="00234BA6"/>
    <w:rsid w:val="00241319"/>
    <w:rsid w:val="002517C7"/>
    <w:rsid w:val="0025614D"/>
    <w:rsid w:val="00271D79"/>
    <w:rsid w:val="0027307C"/>
    <w:rsid w:val="00285A2B"/>
    <w:rsid w:val="002871EF"/>
    <w:rsid w:val="002918F3"/>
    <w:rsid w:val="002930EE"/>
    <w:rsid w:val="002A289B"/>
    <w:rsid w:val="002A5EE1"/>
    <w:rsid w:val="002A608D"/>
    <w:rsid w:val="002B1C32"/>
    <w:rsid w:val="002C4AB9"/>
    <w:rsid w:val="002E04EB"/>
    <w:rsid w:val="002E0585"/>
    <w:rsid w:val="002E3D8A"/>
    <w:rsid w:val="002F3830"/>
    <w:rsid w:val="002F3E59"/>
    <w:rsid w:val="00302C89"/>
    <w:rsid w:val="003071DE"/>
    <w:rsid w:val="00311127"/>
    <w:rsid w:val="003121E8"/>
    <w:rsid w:val="003233FC"/>
    <w:rsid w:val="00325CCB"/>
    <w:rsid w:val="003301C5"/>
    <w:rsid w:val="0033712A"/>
    <w:rsid w:val="003518C9"/>
    <w:rsid w:val="00364850"/>
    <w:rsid w:val="00371F07"/>
    <w:rsid w:val="00374550"/>
    <w:rsid w:val="00393598"/>
    <w:rsid w:val="0039405F"/>
    <w:rsid w:val="003A4C81"/>
    <w:rsid w:val="003B2F89"/>
    <w:rsid w:val="003C17AA"/>
    <w:rsid w:val="003E1030"/>
    <w:rsid w:val="003F34A5"/>
    <w:rsid w:val="003F3972"/>
    <w:rsid w:val="00407F25"/>
    <w:rsid w:val="00411889"/>
    <w:rsid w:val="00416D11"/>
    <w:rsid w:val="00421B42"/>
    <w:rsid w:val="00432906"/>
    <w:rsid w:val="004416F3"/>
    <w:rsid w:val="00446268"/>
    <w:rsid w:val="00455521"/>
    <w:rsid w:val="004719D1"/>
    <w:rsid w:val="004730CC"/>
    <w:rsid w:val="004732D3"/>
    <w:rsid w:val="00497646"/>
    <w:rsid w:val="004A0C05"/>
    <w:rsid w:val="004B12B6"/>
    <w:rsid w:val="004C0FF1"/>
    <w:rsid w:val="004C5343"/>
    <w:rsid w:val="004C761F"/>
    <w:rsid w:val="004D18F2"/>
    <w:rsid w:val="004D391C"/>
    <w:rsid w:val="004D45FE"/>
    <w:rsid w:val="004E5167"/>
    <w:rsid w:val="00504814"/>
    <w:rsid w:val="00516170"/>
    <w:rsid w:val="0054453A"/>
    <w:rsid w:val="005452D7"/>
    <w:rsid w:val="0054700E"/>
    <w:rsid w:val="00556AE2"/>
    <w:rsid w:val="00584595"/>
    <w:rsid w:val="00596ADA"/>
    <w:rsid w:val="005A6A2D"/>
    <w:rsid w:val="005B1970"/>
    <w:rsid w:val="005C4E25"/>
    <w:rsid w:val="005D207D"/>
    <w:rsid w:val="005E1F9B"/>
    <w:rsid w:val="005F00D2"/>
    <w:rsid w:val="00601B5A"/>
    <w:rsid w:val="00611FEC"/>
    <w:rsid w:val="006213AA"/>
    <w:rsid w:val="006216D4"/>
    <w:rsid w:val="00623834"/>
    <w:rsid w:val="0062716F"/>
    <w:rsid w:val="00627711"/>
    <w:rsid w:val="00627EE4"/>
    <w:rsid w:val="0064171B"/>
    <w:rsid w:val="0064417E"/>
    <w:rsid w:val="00673E5E"/>
    <w:rsid w:val="00681371"/>
    <w:rsid w:val="006819E6"/>
    <w:rsid w:val="00683E35"/>
    <w:rsid w:val="0068663F"/>
    <w:rsid w:val="006E5478"/>
    <w:rsid w:val="00705D1A"/>
    <w:rsid w:val="0073461B"/>
    <w:rsid w:val="0074101B"/>
    <w:rsid w:val="00755F0E"/>
    <w:rsid w:val="00761DA1"/>
    <w:rsid w:val="007624FC"/>
    <w:rsid w:val="007634B3"/>
    <w:rsid w:val="007650F9"/>
    <w:rsid w:val="00766379"/>
    <w:rsid w:val="007663FB"/>
    <w:rsid w:val="00773C5F"/>
    <w:rsid w:val="00776A3F"/>
    <w:rsid w:val="00780C1B"/>
    <w:rsid w:val="007873BB"/>
    <w:rsid w:val="007A4748"/>
    <w:rsid w:val="007C1AD1"/>
    <w:rsid w:val="007C328D"/>
    <w:rsid w:val="007D5241"/>
    <w:rsid w:val="007D56CA"/>
    <w:rsid w:val="007D6D4D"/>
    <w:rsid w:val="007D78C0"/>
    <w:rsid w:val="007F0ABB"/>
    <w:rsid w:val="007F1AEA"/>
    <w:rsid w:val="007F4191"/>
    <w:rsid w:val="007F579B"/>
    <w:rsid w:val="007F736C"/>
    <w:rsid w:val="007F79E4"/>
    <w:rsid w:val="00835715"/>
    <w:rsid w:val="00843611"/>
    <w:rsid w:val="00860B4F"/>
    <w:rsid w:val="008638BF"/>
    <w:rsid w:val="008671C5"/>
    <w:rsid w:val="00872454"/>
    <w:rsid w:val="00877B22"/>
    <w:rsid w:val="00884D03"/>
    <w:rsid w:val="00895D20"/>
    <w:rsid w:val="008A0A6B"/>
    <w:rsid w:val="008B1F20"/>
    <w:rsid w:val="008B694D"/>
    <w:rsid w:val="008C6C2E"/>
    <w:rsid w:val="008D0849"/>
    <w:rsid w:val="008E0886"/>
    <w:rsid w:val="008E6565"/>
    <w:rsid w:val="008F32C4"/>
    <w:rsid w:val="00910687"/>
    <w:rsid w:val="0093483D"/>
    <w:rsid w:val="00946BE9"/>
    <w:rsid w:val="009474C9"/>
    <w:rsid w:val="0096244F"/>
    <w:rsid w:val="00962695"/>
    <w:rsid w:val="0097649C"/>
    <w:rsid w:val="00983D8F"/>
    <w:rsid w:val="00990E2F"/>
    <w:rsid w:val="009A70FD"/>
    <w:rsid w:val="009C6E27"/>
    <w:rsid w:val="009D02E7"/>
    <w:rsid w:val="009E1A88"/>
    <w:rsid w:val="009E653F"/>
    <w:rsid w:val="009F3F7E"/>
    <w:rsid w:val="00A12149"/>
    <w:rsid w:val="00A175DC"/>
    <w:rsid w:val="00A176EF"/>
    <w:rsid w:val="00A30CEE"/>
    <w:rsid w:val="00A31963"/>
    <w:rsid w:val="00A36EEB"/>
    <w:rsid w:val="00A65E79"/>
    <w:rsid w:val="00A67B4B"/>
    <w:rsid w:val="00A75CC8"/>
    <w:rsid w:val="00A804FC"/>
    <w:rsid w:val="00A80AA9"/>
    <w:rsid w:val="00A81046"/>
    <w:rsid w:val="00A85F2B"/>
    <w:rsid w:val="00A87804"/>
    <w:rsid w:val="00AA1E5C"/>
    <w:rsid w:val="00AB5918"/>
    <w:rsid w:val="00AB78C5"/>
    <w:rsid w:val="00AC39FF"/>
    <w:rsid w:val="00AD74BF"/>
    <w:rsid w:val="00AE280A"/>
    <w:rsid w:val="00AE3252"/>
    <w:rsid w:val="00AE559D"/>
    <w:rsid w:val="00AE7796"/>
    <w:rsid w:val="00AF0C76"/>
    <w:rsid w:val="00B10BFE"/>
    <w:rsid w:val="00B15FCB"/>
    <w:rsid w:val="00B21005"/>
    <w:rsid w:val="00B24581"/>
    <w:rsid w:val="00B32A00"/>
    <w:rsid w:val="00B447AC"/>
    <w:rsid w:val="00B64A4A"/>
    <w:rsid w:val="00B668C9"/>
    <w:rsid w:val="00B669A5"/>
    <w:rsid w:val="00B87CC7"/>
    <w:rsid w:val="00B91CAA"/>
    <w:rsid w:val="00B95911"/>
    <w:rsid w:val="00B97D6C"/>
    <w:rsid w:val="00BA281B"/>
    <w:rsid w:val="00BA6F34"/>
    <w:rsid w:val="00BB2313"/>
    <w:rsid w:val="00BB4686"/>
    <w:rsid w:val="00BB56A8"/>
    <w:rsid w:val="00BC5843"/>
    <w:rsid w:val="00BD3421"/>
    <w:rsid w:val="00BD35BC"/>
    <w:rsid w:val="00BF1852"/>
    <w:rsid w:val="00BF6D00"/>
    <w:rsid w:val="00C0192B"/>
    <w:rsid w:val="00C11387"/>
    <w:rsid w:val="00C12B50"/>
    <w:rsid w:val="00C45EDE"/>
    <w:rsid w:val="00C56100"/>
    <w:rsid w:val="00C603AD"/>
    <w:rsid w:val="00C62545"/>
    <w:rsid w:val="00C65352"/>
    <w:rsid w:val="00C76F33"/>
    <w:rsid w:val="00C77A42"/>
    <w:rsid w:val="00C97EC2"/>
    <w:rsid w:val="00CA4B01"/>
    <w:rsid w:val="00CA5E6A"/>
    <w:rsid w:val="00CC703E"/>
    <w:rsid w:val="00CC71CA"/>
    <w:rsid w:val="00CD0E8E"/>
    <w:rsid w:val="00CE48B9"/>
    <w:rsid w:val="00D00B5A"/>
    <w:rsid w:val="00D0240B"/>
    <w:rsid w:val="00D057CF"/>
    <w:rsid w:val="00D1394B"/>
    <w:rsid w:val="00D144D9"/>
    <w:rsid w:val="00D20AE0"/>
    <w:rsid w:val="00D3381D"/>
    <w:rsid w:val="00D339D3"/>
    <w:rsid w:val="00D34998"/>
    <w:rsid w:val="00D44C6D"/>
    <w:rsid w:val="00D457F3"/>
    <w:rsid w:val="00D466B1"/>
    <w:rsid w:val="00D52989"/>
    <w:rsid w:val="00D54731"/>
    <w:rsid w:val="00D67497"/>
    <w:rsid w:val="00D74D17"/>
    <w:rsid w:val="00D75591"/>
    <w:rsid w:val="00D965BA"/>
    <w:rsid w:val="00DA0602"/>
    <w:rsid w:val="00DA1657"/>
    <w:rsid w:val="00DA6632"/>
    <w:rsid w:val="00DA68F0"/>
    <w:rsid w:val="00DA7019"/>
    <w:rsid w:val="00DB3FF4"/>
    <w:rsid w:val="00DD0B99"/>
    <w:rsid w:val="00DD2275"/>
    <w:rsid w:val="00DE10A5"/>
    <w:rsid w:val="00DE577F"/>
    <w:rsid w:val="00DE5F2C"/>
    <w:rsid w:val="00DF656B"/>
    <w:rsid w:val="00E03F58"/>
    <w:rsid w:val="00E12CC3"/>
    <w:rsid w:val="00E16E3B"/>
    <w:rsid w:val="00E22858"/>
    <w:rsid w:val="00E25D1A"/>
    <w:rsid w:val="00E456D8"/>
    <w:rsid w:val="00E4646E"/>
    <w:rsid w:val="00E52102"/>
    <w:rsid w:val="00E6074C"/>
    <w:rsid w:val="00E60CC3"/>
    <w:rsid w:val="00E618C9"/>
    <w:rsid w:val="00E74411"/>
    <w:rsid w:val="00E76553"/>
    <w:rsid w:val="00E772F7"/>
    <w:rsid w:val="00E9434F"/>
    <w:rsid w:val="00E95270"/>
    <w:rsid w:val="00E97350"/>
    <w:rsid w:val="00EA59CE"/>
    <w:rsid w:val="00EA73EF"/>
    <w:rsid w:val="00EB0066"/>
    <w:rsid w:val="00EB083F"/>
    <w:rsid w:val="00EB7485"/>
    <w:rsid w:val="00EB77AE"/>
    <w:rsid w:val="00EC0E01"/>
    <w:rsid w:val="00EC1FD7"/>
    <w:rsid w:val="00EC3277"/>
    <w:rsid w:val="00EC4B69"/>
    <w:rsid w:val="00ED2CC5"/>
    <w:rsid w:val="00EE074D"/>
    <w:rsid w:val="00EE5F75"/>
    <w:rsid w:val="00F03544"/>
    <w:rsid w:val="00F071AD"/>
    <w:rsid w:val="00F14A19"/>
    <w:rsid w:val="00F40F16"/>
    <w:rsid w:val="00F61F8A"/>
    <w:rsid w:val="00F6749A"/>
    <w:rsid w:val="00F74D3E"/>
    <w:rsid w:val="00F95785"/>
    <w:rsid w:val="00F97BED"/>
    <w:rsid w:val="00FB2D1E"/>
    <w:rsid w:val="00FD22BA"/>
    <w:rsid w:val="00FD3B5F"/>
    <w:rsid w:val="00FE2E90"/>
    <w:rsid w:val="00FE6568"/>
    <w:rsid w:val="00FE719A"/>
    <w:rsid w:val="00FE72DF"/>
    <w:rsid w:val="00FF6E2C"/>
    <w:rsid w:val="1BE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08E"/>
  <w15:chartTrackingRefBased/>
  <w15:docId w15:val="{07258CB4-C6FD-44EF-9D78-38B01A6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A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A4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34B3"/>
    <w:pPr>
      <w:ind w:left="720"/>
      <w:contextualSpacing/>
    </w:pPr>
  </w:style>
  <w:style w:type="paragraph" w:customStyle="1" w:styleId="ConsPlusNonformat">
    <w:name w:val="ConsPlusNonformat"/>
    <w:uiPriority w:val="99"/>
    <w:rsid w:val="00E46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4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6E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B5A"/>
  </w:style>
  <w:style w:type="paragraph" w:styleId="aa">
    <w:name w:val="footer"/>
    <w:basedOn w:val="a"/>
    <w:link w:val="ab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grou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ЮППИ ВЕТ</dc:creator>
  <cp:keywords/>
  <dc:description/>
  <cp:lastModifiedBy>Компания PETGROUP</cp:lastModifiedBy>
  <cp:revision>2</cp:revision>
  <cp:lastPrinted>2021-08-14T07:58:00Z</cp:lastPrinted>
  <dcterms:created xsi:type="dcterms:W3CDTF">2022-05-23T13:45:00Z</dcterms:created>
  <dcterms:modified xsi:type="dcterms:W3CDTF">2022-05-23T13:45:00Z</dcterms:modified>
</cp:coreProperties>
</file>